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B0355" w14:textId="77777777" w:rsidR="0057661A" w:rsidRDefault="00C43A5F" w:rsidP="009B78AB">
      <w:pPr>
        <w:shd w:val="clear" w:color="auto" w:fill="FFFFFF"/>
        <w:spacing w:before="40" w:after="0" w:line="240" w:lineRule="auto"/>
        <w:jc w:val="center"/>
        <w:textAlignment w:val="baseline"/>
        <w:outlineLvl w:val="3"/>
        <w:rPr>
          <w:rFonts w:eastAsia="Times New Roman" w:cs="Times New Roman"/>
          <w:b/>
          <w:bCs/>
          <w:color w:val="111111"/>
          <w:sz w:val="28"/>
          <w:szCs w:val="28"/>
          <w:bdr w:val="none" w:sz="0" w:space="0" w:color="auto" w:frame="1"/>
        </w:rPr>
      </w:pPr>
      <w:r>
        <w:rPr>
          <w:rFonts w:eastAsia="Times New Roman" w:cs="Times New Roman"/>
          <w:b/>
          <w:bCs/>
          <w:color w:val="111111"/>
          <w:sz w:val="28"/>
          <w:szCs w:val="28"/>
          <w:bdr w:val="none" w:sz="0" w:space="0" w:color="auto" w:frame="1"/>
        </w:rPr>
        <w:t>CẨM NANG</w:t>
      </w:r>
    </w:p>
    <w:p w14:paraId="2FDA909A" w14:textId="77777777" w:rsidR="009B78AB" w:rsidRDefault="00DB6FF2" w:rsidP="009B78AB">
      <w:pPr>
        <w:shd w:val="clear" w:color="auto" w:fill="FFFFFF"/>
        <w:spacing w:before="40" w:after="0" w:line="240" w:lineRule="auto"/>
        <w:jc w:val="center"/>
        <w:textAlignment w:val="baseline"/>
        <w:rPr>
          <w:rFonts w:eastAsia="Times New Roman" w:cs="Times New Roman"/>
          <w:b/>
          <w:bCs/>
          <w:iCs/>
          <w:sz w:val="28"/>
          <w:szCs w:val="28"/>
          <w:bdr w:val="none" w:sz="0" w:space="0" w:color="auto" w:frame="1"/>
        </w:rPr>
      </w:pPr>
      <w:r>
        <w:rPr>
          <w:rFonts w:eastAsia="Times New Roman" w:cs="Times New Roman"/>
          <w:b/>
          <w:bCs/>
          <w:iCs/>
          <w:sz w:val="28"/>
          <w:szCs w:val="28"/>
          <w:bdr w:val="none" w:sz="0" w:space="0" w:color="auto" w:frame="1"/>
        </w:rPr>
        <w:t>T</w:t>
      </w:r>
      <w:r w:rsidRPr="00A52FC0">
        <w:rPr>
          <w:rFonts w:eastAsia="Times New Roman" w:cs="Times New Roman"/>
          <w:b/>
          <w:bCs/>
          <w:iCs/>
          <w:sz w:val="28"/>
          <w:szCs w:val="28"/>
          <w:bdr w:val="none" w:sz="0" w:space="0" w:color="auto" w:frame="1"/>
        </w:rPr>
        <w:t xml:space="preserve">rách </w:t>
      </w:r>
      <w:r w:rsidR="00A52FC0" w:rsidRPr="00A52FC0">
        <w:rPr>
          <w:rFonts w:eastAsia="Times New Roman" w:cs="Times New Roman"/>
          <w:b/>
          <w:bCs/>
          <w:iCs/>
          <w:sz w:val="28"/>
          <w:szCs w:val="28"/>
          <w:bdr w:val="none" w:sz="0" w:space="0" w:color="auto" w:frame="1"/>
        </w:rPr>
        <w:t xml:space="preserve">nhiệm của </w:t>
      </w:r>
      <w:r w:rsidR="008D1E73">
        <w:rPr>
          <w:rFonts w:eastAsia="Times New Roman" w:cs="Times New Roman"/>
          <w:b/>
          <w:bCs/>
          <w:iCs/>
          <w:sz w:val="28"/>
          <w:szCs w:val="28"/>
          <w:bdr w:val="none" w:sz="0" w:space="0" w:color="auto" w:frame="1"/>
        </w:rPr>
        <w:t>Ủy ban nhân dân</w:t>
      </w:r>
      <w:r>
        <w:rPr>
          <w:rFonts w:eastAsia="Times New Roman" w:cs="Times New Roman"/>
          <w:b/>
          <w:bCs/>
          <w:iCs/>
          <w:sz w:val="28"/>
          <w:szCs w:val="28"/>
          <w:bdr w:val="none" w:sz="0" w:space="0" w:color="auto" w:frame="1"/>
        </w:rPr>
        <w:t xml:space="preserve"> xã, phường, đặc khu </w:t>
      </w:r>
    </w:p>
    <w:p w14:paraId="2EE7CFAE" w14:textId="27C4C28F" w:rsidR="00A52FC0" w:rsidRPr="00A52FC0" w:rsidRDefault="00DB6FF2" w:rsidP="009B78AB">
      <w:pPr>
        <w:shd w:val="clear" w:color="auto" w:fill="FFFFFF"/>
        <w:spacing w:before="40" w:after="0" w:line="240" w:lineRule="auto"/>
        <w:jc w:val="center"/>
        <w:textAlignment w:val="baseline"/>
        <w:rPr>
          <w:rFonts w:eastAsia="Times New Roman" w:cs="Times New Roman"/>
          <w:sz w:val="28"/>
          <w:szCs w:val="28"/>
          <w:bdr w:val="none" w:sz="0" w:space="0" w:color="auto" w:frame="1"/>
        </w:rPr>
      </w:pPr>
      <w:r>
        <w:rPr>
          <w:rFonts w:eastAsia="Times New Roman" w:cs="Times New Roman"/>
          <w:b/>
          <w:bCs/>
          <w:iCs/>
          <w:sz w:val="28"/>
          <w:szCs w:val="28"/>
          <w:bdr w:val="none" w:sz="0" w:space="0" w:color="auto" w:frame="1"/>
        </w:rPr>
        <w:t>trong việc</w:t>
      </w:r>
      <w:r w:rsidR="009B78AB">
        <w:rPr>
          <w:rFonts w:eastAsia="Times New Roman" w:cs="Times New Roman"/>
          <w:b/>
          <w:bCs/>
          <w:iCs/>
          <w:sz w:val="28"/>
          <w:szCs w:val="28"/>
          <w:bdr w:val="none" w:sz="0" w:space="0" w:color="auto" w:frame="1"/>
        </w:rPr>
        <w:t xml:space="preserve"> </w:t>
      </w:r>
      <w:r>
        <w:rPr>
          <w:rFonts w:eastAsia="Times New Roman" w:cs="Times New Roman"/>
          <w:b/>
          <w:bCs/>
          <w:iCs/>
          <w:sz w:val="28"/>
          <w:szCs w:val="28"/>
          <w:bdr w:val="none" w:sz="0" w:space="0" w:color="auto" w:frame="1"/>
        </w:rPr>
        <w:t xml:space="preserve">giải thích, </w:t>
      </w:r>
      <w:r w:rsidR="00A52FC0" w:rsidRPr="00A52FC0">
        <w:rPr>
          <w:rFonts w:eastAsia="Times New Roman" w:cs="Times New Roman"/>
          <w:b/>
          <w:bCs/>
          <w:iCs/>
          <w:sz w:val="28"/>
          <w:szCs w:val="28"/>
          <w:bdr w:val="none" w:sz="0" w:space="0" w:color="auto" w:frame="1"/>
        </w:rPr>
        <w:t xml:space="preserve">giới thiệu </w:t>
      </w:r>
      <w:r>
        <w:rPr>
          <w:rFonts w:eastAsia="Times New Roman" w:cs="Times New Roman"/>
          <w:b/>
          <w:bCs/>
          <w:iCs/>
          <w:sz w:val="28"/>
          <w:szCs w:val="28"/>
          <w:bdr w:val="none" w:sz="0" w:space="0" w:color="auto" w:frame="1"/>
        </w:rPr>
        <w:t>về trợ giúp pháp lý</w:t>
      </w:r>
    </w:p>
    <w:p w14:paraId="54A1B795" w14:textId="77777777" w:rsidR="00727F98" w:rsidRDefault="0057661A" w:rsidP="00727F98">
      <w:pPr>
        <w:shd w:val="clear" w:color="auto" w:fill="FFFFFF"/>
        <w:spacing w:before="120" w:after="0" w:line="240" w:lineRule="auto"/>
        <w:ind w:firstLine="540"/>
        <w:jc w:val="both"/>
        <w:textAlignment w:val="baseline"/>
        <w:rPr>
          <w:rFonts w:eastAsia="Times New Roman" w:cs="Times New Roman"/>
          <w:color w:val="333333"/>
          <w:sz w:val="28"/>
          <w:szCs w:val="28"/>
          <w:bdr w:val="none" w:sz="0" w:space="0" w:color="auto" w:frame="1"/>
        </w:rPr>
      </w:pPr>
      <w:r w:rsidRPr="0057661A">
        <w:rPr>
          <w:rFonts w:eastAsia="Times New Roman" w:cs="Times New Roman"/>
          <w:color w:val="333333"/>
          <w:sz w:val="28"/>
          <w:szCs w:val="28"/>
          <w:bdr w:val="none" w:sz="0" w:space="0" w:color="auto" w:frame="1"/>
        </w:rPr>
        <w:t> </w:t>
      </w:r>
    </w:p>
    <w:p w14:paraId="0E170CA6" w14:textId="568A4B5B" w:rsidR="0057661A" w:rsidRPr="009E3405" w:rsidRDefault="0057661A"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sidRPr="00C43A5F">
        <w:rPr>
          <w:rFonts w:eastAsia="Times New Roman" w:cs="Times New Roman"/>
          <w:sz w:val="28"/>
          <w:szCs w:val="28"/>
          <w:bdr w:val="none" w:sz="0" w:space="0" w:color="auto" w:frame="1"/>
        </w:rPr>
        <w:t xml:space="preserve">Hoạt động trợ giúp pháp lý (TGPL) là một chính sách có ý nghĩa nhân văn sâu sắc trong tổng thể các chính sách an sinh xã hội của Đảng và </w:t>
      </w:r>
      <w:r w:rsidR="00A53A61" w:rsidRPr="00C43A5F">
        <w:rPr>
          <w:rFonts w:eastAsia="Times New Roman" w:cs="Times New Roman"/>
          <w:sz w:val="28"/>
          <w:szCs w:val="28"/>
          <w:bdr w:val="none" w:sz="0" w:space="0" w:color="auto" w:frame="1"/>
        </w:rPr>
        <w:t xml:space="preserve">Nhà </w:t>
      </w:r>
      <w:r w:rsidRPr="00C43A5F">
        <w:rPr>
          <w:rFonts w:eastAsia="Times New Roman" w:cs="Times New Roman"/>
          <w:sz w:val="28"/>
          <w:szCs w:val="28"/>
          <w:bdr w:val="none" w:sz="0" w:space="0" w:color="auto" w:frame="1"/>
        </w:rPr>
        <w:t>nước</w:t>
      </w:r>
      <w:r w:rsidR="00C43A5F">
        <w:rPr>
          <w:rFonts w:eastAsia="Times New Roman" w:cs="Times New Roman"/>
          <w:sz w:val="28"/>
          <w:szCs w:val="28"/>
          <w:bdr w:val="none" w:sz="0" w:space="0" w:color="auto" w:frame="1"/>
        </w:rPr>
        <w:t xml:space="preserve"> ta</w:t>
      </w:r>
      <w:r w:rsidRPr="00C43A5F">
        <w:rPr>
          <w:rFonts w:eastAsia="Times New Roman" w:cs="Times New Roman"/>
          <w:sz w:val="28"/>
          <w:szCs w:val="28"/>
          <w:bdr w:val="none" w:sz="0" w:space="0" w:color="auto" w:frame="1"/>
        </w:rPr>
        <w:t xml:space="preserve">. </w:t>
      </w:r>
      <w:r w:rsidR="00FF713B">
        <w:rPr>
          <w:rFonts w:eastAsia="Times New Roman" w:cs="Times New Roman"/>
          <w:sz w:val="28"/>
          <w:szCs w:val="28"/>
          <w:bdr w:val="none" w:sz="0" w:space="0" w:color="auto" w:frame="1"/>
        </w:rPr>
        <w:t xml:space="preserve">Hiện nay, pháp luật đã cụ thể hoá trách nhiệm của </w:t>
      </w:r>
      <w:r w:rsidR="008D1E73" w:rsidRPr="008D1E73">
        <w:rPr>
          <w:rFonts w:eastAsia="Times New Roman" w:cs="Times New Roman"/>
          <w:iCs/>
          <w:sz w:val="28"/>
          <w:szCs w:val="28"/>
          <w:bdr w:val="none" w:sz="0" w:space="0" w:color="auto" w:frame="1"/>
        </w:rPr>
        <w:t>Ủy ban nhân dân</w:t>
      </w:r>
      <w:r w:rsidR="008D1E73">
        <w:rPr>
          <w:rFonts w:eastAsia="Times New Roman" w:cs="Times New Roman"/>
          <w:b/>
          <w:bCs/>
          <w:iCs/>
          <w:sz w:val="28"/>
          <w:szCs w:val="28"/>
          <w:bdr w:val="none" w:sz="0" w:space="0" w:color="auto" w:frame="1"/>
        </w:rPr>
        <w:t xml:space="preserve"> </w:t>
      </w:r>
      <w:r w:rsidR="008D1E73">
        <w:rPr>
          <w:rFonts w:eastAsia="Times New Roman" w:cs="Times New Roman"/>
          <w:sz w:val="28"/>
          <w:szCs w:val="28"/>
          <w:bdr w:val="none" w:sz="0" w:space="0" w:color="auto" w:frame="1"/>
        </w:rPr>
        <w:t>(</w:t>
      </w:r>
      <w:r w:rsidR="00FF713B">
        <w:rPr>
          <w:rFonts w:eastAsia="Times New Roman" w:cs="Times New Roman"/>
          <w:sz w:val="28"/>
          <w:szCs w:val="28"/>
          <w:bdr w:val="none" w:sz="0" w:space="0" w:color="auto" w:frame="1"/>
        </w:rPr>
        <w:t>UBND</w:t>
      </w:r>
      <w:r w:rsidR="008D1E73">
        <w:rPr>
          <w:rFonts w:eastAsia="Times New Roman" w:cs="Times New Roman"/>
          <w:sz w:val="28"/>
          <w:szCs w:val="28"/>
          <w:bdr w:val="none" w:sz="0" w:space="0" w:color="auto" w:frame="1"/>
        </w:rPr>
        <w:t>)</w:t>
      </w:r>
      <w:r w:rsidR="00FF713B">
        <w:rPr>
          <w:rFonts w:eastAsia="Times New Roman" w:cs="Times New Roman"/>
          <w:sz w:val="28"/>
          <w:szCs w:val="28"/>
          <w:bdr w:val="none" w:sz="0" w:space="0" w:color="auto" w:frame="1"/>
        </w:rPr>
        <w:t xml:space="preserve"> xã, phường, đặc khu trong việc giải thích, giới thiệu về trợ giúp pháp lý. </w:t>
      </w:r>
      <w:r w:rsidR="009C206F">
        <w:rPr>
          <w:rFonts w:eastAsia="Times New Roman" w:cs="Times New Roman"/>
          <w:sz w:val="28"/>
          <w:szCs w:val="28"/>
          <w:bdr w:val="none" w:sz="0" w:space="0" w:color="auto" w:frame="1"/>
        </w:rPr>
        <w:t xml:space="preserve">Qua đó, </w:t>
      </w:r>
      <w:r w:rsidR="009C206F" w:rsidRPr="009E3405">
        <w:rPr>
          <w:rFonts w:eastAsia="Times New Roman" w:cs="Times New Roman"/>
          <w:sz w:val="28"/>
          <w:szCs w:val="28"/>
          <w:bdr w:val="none" w:sz="0" w:space="0" w:color="auto" w:frame="1"/>
        </w:rPr>
        <w:t>g</w:t>
      </w:r>
      <w:r w:rsidR="00FF713B" w:rsidRPr="009E3405">
        <w:rPr>
          <w:rFonts w:eastAsia="Times New Roman" w:cs="Times New Roman"/>
          <w:sz w:val="28"/>
          <w:szCs w:val="28"/>
          <w:bdr w:val="none" w:sz="0" w:space="0" w:color="auto" w:frame="1"/>
        </w:rPr>
        <w:t xml:space="preserve">iúp cho </w:t>
      </w:r>
      <w:r w:rsidRPr="009E3405">
        <w:rPr>
          <w:rFonts w:eastAsia="Times New Roman" w:cs="Times New Roman"/>
          <w:sz w:val="28"/>
          <w:szCs w:val="28"/>
          <w:bdr w:val="none" w:sz="0" w:space="0" w:color="auto" w:frame="1"/>
        </w:rPr>
        <w:t xml:space="preserve">người dân có thể tiếp cận thông tin </w:t>
      </w:r>
      <w:r w:rsidR="009E3405" w:rsidRPr="009E3405">
        <w:rPr>
          <w:rFonts w:eastAsia="Times New Roman" w:cs="Times New Roman"/>
          <w:sz w:val="28"/>
          <w:szCs w:val="28"/>
          <w:bdr w:val="none" w:sz="0" w:space="0" w:color="auto" w:frame="1"/>
        </w:rPr>
        <w:t>nhanh chóng, kịp thời</w:t>
      </w:r>
      <w:r w:rsidR="009E3405" w:rsidRPr="009E3405">
        <w:rPr>
          <w:rFonts w:eastAsia="Times New Roman" w:cs="Times New Roman"/>
          <w:sz w:val="28"/>
          <w:szCs w:val="28"/>
          <w:bdr w:val="none" w:sz="0" w:space="0" w:color="auto" w:frame="1"/>
        </w:rPr>
        <w:t xml:space="preserve"> </w:t>
      </w:r>
      <w:r w:rsidRPr="009E3405">
        <w:rPr>
          <w:rFonts w:eastAsia="Times New Roman" w:cs="Times New Roman"/>
          <w:sz w:val="28"/>
          <w:szCs w:val="28"/>
          <w:bdr w:val="none" w:sz="0" w:space="0" w:color="auto" w:frame="1"/>
        </w:rPr>
        <w:t>và thụ hưởng dịch vụ TGPL</w:t>
      </w:r>
      <w:r w:rsidR="007E1DD5" w:rsidRPr="009E3405">
        <w:rPr>
          <w:rFonts w:eastAsia="Times New Roman" w:cs="Times New Roman"/>
          <w:sz w:val="28"/>
          <w:szCs w:val="28"/>
          <w:bdr w:val="none" w:sz="0" w:space="0" w:color="auto" w:frame="1"/>
        </w:rPr>
        <w:t xml:space="preserve">, </w:t>
      </w:r>
      <w:r w:rsidR="007E1DD5" w:rsidRPr="009E3405">
        <w:rPr>
          <w:rFonts w:eastAsia="Times New Roman" w:cs="Times New Roman"/>
          <w:sz w:val="28"/>
          <w:szCs w:val="28"/>
          <w:bdr w:val="none" w:sz="0" w:space="0" w:color="auto" w:frame="1"/>
        </w:rPr>
        <w:t>góp phần</w:t>
      </w:r>
      <w:r w:rsidR="007E1DD5" w:rsidRPr="009E3405">
        <w:rPr>
          <w:rFonts w:eastAsia="Times New Roman" w:cs="Times New Roman"/>
          <w:sz w:val="28"/>
          <w:szCs w:val="28"/>
          <w:bdr w:val="none" w:sz="0" w:space="0" w:color="auto" w:frame="1"/>
        </w:rPr>
        <w:t xml:space="preserve"> bảo đảm quyền con người, quyền công dân trong tiếp cận công lý và bình đẳng trước pháp luật</w:t>
      </w:r>
      <w:r w:rsidR="00FF713B" w:rsidRPr="009E3405">
        <w:rPr>
          <w:rFonts w:eastAsia="Times New Roman" w:cs="Times New Roman"/>
          <w:sz w:val="28"/>
          <w:szCs w:val="28"/>
          <w:bdr w:val="none" w:sz="0" w:space="0" w:color="auto" w:frame="1"/>
        </w:rPr>
        <w:t xml:space="preserve">. </w:t>
      </w:r>
    </w:p>
    <w:p w14:paraId="121C2E67" w14:textId="353FBBCB" w:rsidR="00C43A5F" w:rsidRPr="00C43A5F" w:rsidRDefault="0075499B" w:rsidP="00727F98">
      <w:pPr>
        <w:pStyle w:val="ListParagraph"/>
        <w:numPr>
          <w:ilvl w:val="0"/>
          <w:numId w:val="7"/>
        </w:numPr>
        <w:shd w:val="clear" w:color="auto" w:fill="FFFFFF"/>
        <w:spacing w:before="120" w:after="0" w:line="240" w:lineRule="auto"/>
        <w:ind w:left="0" w:firstLine="540"/>
        <w:contextualSpacing w:val="0"/>
        <w:jc w:val="both"/>
        <w:textAlignment w:val="baseline"/>
        <w:rPr>
          <w:rFonts w:eastAsia="Times New Roman" w:cs="Times New Roman"/>
          <w:b/>
          <w:sz w:val="28"/>
          <w:szCs w:val="28"/>
          <w:bdr w:val="none" w:sz="0" w:space="0" w:color="auto" w:frame="1"/>
        </w:rPr>
      </w:pPr>
      <w:r>
        <w:rPr>
          <w:rFonts w:eastAsia="Times New Roman" w:cs="Times New Roman"/>
          <w:b/>
          <w:sz w:val="28"/>
          <w:szCs w:val="28"/>
          <w:bdr w:val="none" w:sz="0" w:space="0" w:color="auto" w:frame="1"/>
        </w:rPr>
        <w:t xml:space="preserve"> </w:t>
      </w:r>
      <w:r w:rsidR="00C43A5F" w:rsidRPr="00C43A5F">
        <w:rPr>
          <w:rFonts w:eastAsia="Times New Roman" w:cs="Times New Roman"/>
          <w:b/>
          <w:sz w:val="28"/>
          <w:szCs w:val="28"/>
          <w:bdr w:val="none" w:sz="0" w:space="0" w:color="auto" w:frame="1"/>
        </w:rPr>
        <w:t xml:space="preserve">Văn bản pháp luật </w:t>
      </w:r>
      <w:r w:rsidR="004E7C26">
        <w:rPr>
          <w:rFonts w:eastAsia="Times New Roman" w:cs="Times New Roman"/>
          <w:b/>
          <w:sz w:val="28"/>
          <w:szCs w:val="28"/>
          <w:bdr w:val="none" w:sz="0" w:space="0" w:color="auto" w:frame="1"/>
        </w:rPr>
        <w:t>có liên quan</w:t>
      </w:r>
    </w:p>
    <w:p w14:paraId="5E2CDF56" w14:textId="1C33229F" w:rsidR="00C43A5F" w:rsidRDefault="005055DD" w:rsidP="00727F98">
      <w:pPr>
        <w:pStyle w:val="ListParagraph"/>
        <w:shd w:val="clear" w:color="auto" w:fill="FFFFFF"/>
        <w:spacing w:before="120" w:after="0" w:line="240" w:lineRule="auto"/>
        <w:ind w:left="0" w:firstLine="540"/>
        <w:contextualSpacing w:val="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 xml:space="preserve">1. </w:t>
      </w:r>
      <w:r w:rsidR="00C43A5F">
        <w:rPr>
          <w:rFonts w:eastAsia="Times New Roman" w:cs="Times New Roman"/>
          <w:sz w:val="28"/>
          <w:szCs w:val="28"/>
          <w:bdr w:val="none" w:sz="0" w:space="0" w:color="auto" w:frame="1"/>
        </w:rPr>
        <w:t xml:space="preserve">Luật Trợ giúp pháp lý </w:t>
      </w:r>
      <w:r w:rsidR="0032550E">
        <w:rPr>
          <w:rFonts w:eastAsia="Times New Roman" w:cs="Times New Roman"/>
          <w:sz w:val="28"/>
          <w:szCs w:val="28"/>
          <w:bdr w:val="none" w:sz="0" w:space="0" w:color="auto" w:frame="1"/>
        </w:rPr>
        <w:t xml:space="preserve">ngày 20 tháng 6 </w:t>
      </w:r>
      <w:r w:rsidR="00C43A5F">
        <w:rPr>
          <w:rFonts w:eastAsia="Times New Roman" w:cs="Times New Roman"/>
          <w:sz w:val="28"/>
          <w:szCs w:val="28"/>
          <w:bdr w:val="none" w:sz="0" w:space="0" w:color="auto" w:frame="1"/>
        </w:rPr>
        <w:t>năm 2017;</w:t>
      </w:r>
    </w:p>
    <w:p w14:paraId="7A80CFBD" w14:textId="491DF463" w:rsidR="00FF01E1" w:rsidRPr="007162D0" w:rsidRDefault="007162D0"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 xml:space="preserve">2. </w:t>
      </w:r>
      <w:r w:rsidR="00FF01E1" w:rsidRPr="007162D0">
        <w:rPr>
          <w:rFonts w:eastAsia="Times New Roman" w:cs="Times New Roman"/>
          <w:sz w:val="28"/>
          <w:szCs w:val="28"/>
          <w:bdr w:val="none" w:sz="0" w:space="0" w:color="auto" w:frame="1"/>
        </w:rPr>
        <w:t>Luật Phòng, chống mua bán người ngày 28 tháng 11 năm 2024;</w:t>
      </w:r>
    </w:p>
    <w:p w14:paraId="3AAE7C46" w14:textId="21EB0314" w:rsidR="00C43A5F" w:rsidRPr="007162D0" w:rsidRDefault="007162D0"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 xml:space="preserve">3. </w:t>
      </w:r>
      <w:r w:rsidR="0032550E" w:rsidRPr="007162D0">
        <w:rPr>
          <w:rFonts w:eastAsia="Times New Roman" w:cs="Times New Roman"/>
          <w:sz w:val="28"/>
          <w:szCs w:val="28"/>
          <w:bdr w:val="none" w:sz="0" w:space="0" w:color="auto" w:frame="1"/>
        </w:rPr>
        <w:t xml:space="preserve">Nghị định </w:t>
      </w:r>
      <w:r w:rsidR="00987CBE" w:rsidRPr="007162D0">
        <w:rPr>
          <w:rFonts w:eastAsia="Times New Roman" w:cs="Times New Roman"/>
          <w:sz w:val="28"/>
          <w:szCs w:val="28"/>
          <w:bdr w:val="none" w:sz="0" w:space="0" w:color="auto" w:frame="1"/>
        </w:rPr>
        <w:t xml:space="preserve">số </w:t>
      </w:r>
      <w:r w:rsidR="0032550E" w:rsidRPr="007162D0">
        <w:rPr>
          <w:rFonts w:eastAsia="Times New Roman" w:cs="Times New Roman"/>
          <w:sz w:val="28"/>
          <w:szCs w:val="28"/>
          <w:bdr w:val="none" w:sz="0" w:space="0" w:color="auto" w:frame="1"/>
        </w:rPr>
        <w:t>144/2017/NĐ-CP ngày 15 tháng 12 năm 2017 của Chính phủ quy định chi tiết một số điều của Luật Trợ giúp pháp lý;</w:t>
      </w:r>
    </w:p>
    <w:p w14:paraId="52E25196" w14:textId="30353EFC" w:rsidR="00C43A5F" w:rsidRPr="007162D0" w:rsidRDefault="007162D0"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 xml:space="preserve">4. </w:t>
      </w:r>
      <w:r w:rsidR="00C43A5F" w:rsidRPr="007162D0">
        <w:rPr>
          <w:rFonts w:eastAsia="Times New Roman" w:cs="Times New Roman"/>
          <w:sz w:val="28"/>
          <w:szCs w:val="28"/>
          <w:bdr w:val="none" w:sz="0" w:space="0" w:color="auto" w:frame="1"/>
        </w:rPr>
        <w:t>Thông tư số 08/2017/TT-BTP</w:t>
      </w:r>
      <w:r w:rsidR="0032550E" w:rsidRPr="007162D0">
        <w:rPr>
          <w:rFonts w:eastAsia="Times New Roman" w:cs="Times New Roman"/>
          <w:sz w:val="28"/>
          <w:szCs w:val="28"/>
          <w:bdr w:val="none" w:sz="0" w:space="0" w:color="auto" w:frame="1"/>
        </w:rPr>
        <w:t xml:space="preserve"> ngày 15 tháng 11 năm 2017 của Bộ </w:t>
      </w:r>
      <w:r w:rsidR="009360C6" w:rsidRPr="007162D0">
        <w:rPr>
          <w:rFonts w:eastAsia="Times New Roman" w:cs="Times New Roman"/>
          <w:sz w:val="28"/>
          <w:szCs w:val="28"/>
          <w:bdr w:val="none" w:sz="0" w:space="0" w:color="auto" w:frame="1"/>
        </w:rPr>
        <w:t xml:space="preserve">trưởng Bộ </w:t>
      </w:r>
      <w:r w:rsidR="0032550E" w:rsidRPr="007162D0">
        <w:rPr>
          <w:rFonts w:eastAsia="Times New Roman" w:cs="Times New Roman"/>
          <w:sz w:val="28"/>
          <w:szCs w:val="28"/>
          <w:bdr w:val="none" w:sz="0" w:space="0" w:color="auto" w:frame="1"/>
        </w:rPr>
        <w:t>Tư pháp quy định chi tiết một số điều của Luật Trợ giúp pháp lý và hướng dẫn giấy tờ trong hoạt động trợ giúp pháp lý</w:t>
      </w:r>
      <w:r w:rsidR="00C43A5F" w:rsidRPr="007162D0">
        <w:rPr>
          <w:rFonts w:eastAsia="Times New Roman" w:cs="Times New Roman"/>
          <w:sz w:val="28"/>
          <w:szCs w:val="28"/>
          <w:bdr w:val="none" w:sz="0" w:space="0" w:color="auto" w:frame="1"/>
        </w:rPr>
        <w:t>;</w:t>
      </w:r>
    </w:p>
    <w:p w14:paraId="4F60BE42" w14:textId="020ED171" w:rsidR="00C43A5F" w:rsidRPr="007162D0" w:rsidRDefault="007162D0"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 xml:space="preserve">5. </w:t>
      </w:r>
      <w:r w:rsidR="00C43A5F" w:rsidRPr="007162D0">
        <w:rPr>
          <w:rFonts w:eastAsia="Times New Roman" w:cs="Times New Roman"/>
          <w:sz w:val="28"/>
          <w:szCs w:val="28"/>
          <w:bdr w:val="none" w:sz="0" w:space="0" w:color="auto" w:frame="1"/>
        </w:rPr>
        <w:t>Thông tư số 03/2</w:t>
      </w:r>
      <w:r w:rsidR="009360C6" w:rsidRPr="007162D0">
        <w:rPr>
          <w:rFonts w:eastAsia="Times New Roman" w:cs="Times New Roman"/>
          <w:sz w:val="28"/>
          <w:szCs w:val="28"/>
          <w:bdr w:val="none" w:sz="0" w:space="0" w:color="auto" w:frame="1"/>
        </w:rPr>
        <w:t>021/TT-BTP ngày 25 tháng 5 năm 2021 của Bộ trưởng Bộ Tư pháp sửa đổi, bổ sung một số điều của Thông tư số 08/2017/TT-BTP ngày 15 tháng 11 năm 2017 của Bộ trưởng Bộ Tư pháp quy định chi tiết một số điều của Luật Trợ giúp pháp lý và hướng dẫn giấy tờ trong hoạt động trợ giúp pháp lý; Thông tư số 18/2018/TT-BTP ngày 28 tháng 8 năm 2018 của Bộ trưởng Bộ Tư pháp hướng dẫn một số hoạt động nghiệp vụ trợ giúp pháp lý và quản lý chất lượng vụ việc trợ giúp pháp lý;</w:t>
      </w:r>
    </w:p>
    <w:p w14:paraId="4D6FD0DA" w14:textId="20419B68" w:rsidR="00C43A5F" w:rsidRPr="007162D0" w:rsidRDefault="007162D0"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 xml:space="preserve">6. </w:t>
      </w:r>
      <w:r w:rsidR="009360C6" w:rsidRPr="007162D0">
        <w:rPr>
          <w:rFonts w:eastAsia="Times New Roman" w:cs="Times New Roman"/>
          <w:sz w:val="28"/>
          <w:szCs w:val="28"/>
          <w:bdr w:val="none" w:sz="0" w:space="0" w:color="auto" w:frame="1"/>
        </w:rPr>
        <w:t>Thông tư số 09/2025/TT-BTP ngày 16 tháng 6 năm 2025 của Bộ trưởng Bộ Tư pháp hướng dẫn chức năng, nhiệm vụ, quyền hạn của Sở Tư pháp thuộc Uỷ ban nhân dân tỉnh, thành phố trực thuộc Trung ương và chức năng, nhiệm vụ, quyền hạn của Văn phòng Hội đồng nhân dân và Uỷ ban nhân dân thuộc Uỷ ban nhân dân xã, phường, đặc khu trong lĩnh vực tư pháp;</w:t>
      </w:r>
    </w:p>
    <w:p w14:paraId="55AC2418" w14:textId="720100DA" w:rsidR="009360C6" w:rsidRPr="007162D0" w:rsidRDefault="007162D0"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 xml:space="preserve">7. </w:t>
      </w:r>
      <w:r w:rsidR="009360C6" w:rsidRPr="007162D0">
        <w:rPr>
          <w:rFonts w:eastAsia="Times New Roman" w:cs="Times New Roman"/>
          <w:sz w:val="28"/>
          <w:szCs w:val="28"/>
          <w:bdr w:val="none" w:sz="0" w:space="0" w:color="auto" w:frame="1"/>
        </w:rPr>
        <w:t>Thông tư số 11/2025/TT-BTP ngày 25 tháng 6 năm 2025 của Bộ trưởng Bộ Tư pháp sửa đổi, bổ sung, bãi bỏ một số điều của các Thông tư thuộc lĩnh vực quản lý nhà nước của Bộ Tư pháp.</w:t>
      </w:r>
    </w:p>
    <w:p w14:paraId="47F191F2" w14:textId="5661B93D" w:rsidR="00C43A5F" w:rsidRPr="007162D0" w:rsidRDefault="007162D0" w:rsidP="00727F98">
      <w:pPr>
        <w:shd w:val="clear" w:color="auto" w:fill="FFFFFF"/>
        <w:spacing w:before="120" w:after="0" w:line="240" w:lineRule="auto"/>
        <w:ind w:firstLine="540"/>
        <w:jc w:val="both"/>
        <w:textAlignment w:val="baseline"/>
        <w:rPr>
          <w:rFonts w:eastAsia="Times New Roman" w:cs="Times New Roman"/>
          <w:b/>
          <w:sz w:val="28"/>
          <w:szCs w:val="28"/>
          <w:bdr w:val="none" w:sz="0" w:space="0" w:color="auto" w:frame="1"/>
        </w:rPr>
      </w:pPr>
      <w:r>
        <w:rPr>
          <w:rFonts w:eastAsia="Times New Roman" w:cs="Times New Roman"/>
          <w:b/>
          <w:bCs/>
          <w:iCs/>
          <w:sz w:val="28"/>
          <w:szCs w:val="28"/>
          <w:bdr w:val="none" w:sz="0" w:space="0" w:color="auto" w:frame="1"/>
        </w:rPr>
        <w:t xml:space="preserve">II. </w:t>
      </w:r>
      <w:r w:rsidR="00522830" w:rsidRPr="007162D0">
        <w:rPr>
          <w:rFonts w:eastAsia="Times New Roman" w:cs="Times New Roman"/>
          <w:b/>
          <w:bCs/>
          <w:iCs/>
          <w:sz w:val="28"/>
          <w:szCs w:val="28"/>
          <w:bdr w:val="none" w:sz="0" w:space="0" w:color="auto" w:frame="1"/>
        </w:rPr>
        <w:t xml:space="preserve">Người </w:t>
      </w:r>
      <w:r w:rsidR="00FF01E1" w:rsidRPr="007162D0">
        <w:rPr>
          <w:rFonts w:eastAsia="Times New Roman" w:cs="Times New Roman"/>
          <w:b/>
          <w:sz w:val="28"/>
          <w:szCs w:val="28"/>
          <w:bdr w:val="none" w:sz="0" w:space="0" w:color="auto" w:frame="1"/>
        </w:rPr>
        <w:t>được</w:t>
      </w:r>
      <w:r w:rsidR="00FF01E1" w:rsidRPr="007162D0">
        <w:rPr>
          <w:rFonts w:eastAsia="Times New Roman" w:cs="Times New Roman"/>
          <w:b/>
          <w:bCs/>
          <w:iCs/>
          <w:sz w:val="28"/>
          <w:szCs w:val="28"/>
          <w:bdr w:val="none" w:sz="0" w:space="0" w:color="auto" w:frame="1"/>
        </w:rPr>
        <w:t xml:space="preserve"> </w:t>
      </w:r>
      <w:r w:rsidR="00C43A5F" w:rsidRPr="007162D0">
        <w:rPr>
          <w:rFonts w:eastAsia="Times New Roman" w:cs="Times New Roman"/>
          <w:b/>
          <w:bCs/>
          <w:iCs/>
          <w:sz w:val="28"/>
          <w:szCs w:val="28"/>
          <w:bdr w:val="none" w:sz="0" w:space="0" w:color="auto" w:frame="1"/>
        </w:rPr>
        <w:t xml:space="preserve">được </w:t>
      </w:r>
      <w:r w:rsidR="00FF01E1" w:rsidRPr="007162D0">
        <w:rPr>
          <w:rFonts w:eastAsia="Times New Roman" w:cs="Times New Roman"/>
          <w:b/>
          <w:bCs/>
          <w:iCs/>
          <w:sz w:val="28"/>
          <w:szCs w:val="28"/>
          <w:bdr w:val="none" w:sz="0" w:space="0" w:color="auto" w:frame="1"/>
        </w:rPr>
        <w:t>trợ giúp pháp lý</w:t>
      </w:r>
    </w:p>
    <w:p w14:paraId="1978D9F7" w14:textId="77777777" w:rsidR="00077F7F" w:rsidRPr="00077F7F" w:rsidRDefault="00522830" w:rsidP="00727F98">
      <w:pPr>
        <w:pStyle w:val="NormalWeb"/>
        <w:shd w:val="clear" w:color="auto" w:fill="FFFFFF"/>
        <w:spacing w:before="120" w:beforeAutospacing="0" w:after="0" w:afterAutospacing="0"/>
        <w:ind w:firstLine="540"/>
        <w:jc w:val="both"/>
        <w:rPr>
          <w:sz w:val="28"/>
          <w:szCs w:val="28"/>
        </w:rPr>
      </w:pPr>
      <w:r>
        <w:rPr>
          <w:sz w:val="28"/>
          <w:szCs w:val="28"/>
          <w:lang w:val="it-IT"/>
        </w:rPr>
        <w:t>1.</w:t>
      </w:r>
      <w:r w:rsidR="00077F7F" w:rsidRPr="00077F7F">
        <w:rPr>
          <w:sz w:val="28"/>
          <w:szCs w:val="28"/>
          <w:lang w:val="it-IT"/>
        </w:rPr>
        <w:t xml:space="preserve"> Người có công với cách mạng.</w:t>
      </w:r>
    </w:p>
    <w:p w14:paraId="4C4EA588" w14:textId="77777777" w:rsidR="00077F7F" w:rsidRPr="00077F7F" w:rsidRDefault="00522830" w:rsidP="00727F98">
      <w:pPr>
        <w:pStyle w:val="NormalWeb"/>
        <w:shd w:val="clear" w:color="auto" w:fill="FFFFFF"/>
        <w:spacing w:before="120" w:beforeAutospacing="0" w:after="0" w:afterAutospacing="0"/>
        <w:ind w:firstLine="540"/>
        <w:jc w:val="both"/>
        <w:rPr>
          <w:sz w:val="28"/>
          <w:szCs w:val="28"/>
        </w:rPr>
      </w:pPr>
      <w:r>
        <w:rPr>
          <w:sz w:val="28"/>
          <w:szCs w:val="28"/>
          <w:lang w:val="it-IT"/>
        </w:rPr>
        <w:t xml:space="preserve">2. </w:t>
      </w:r>
      <w:r w:rsidR="00077F7F" w:rsidRPr="00077F7F">
        <w:rPr>
          <w:sz w:val="28"/>
          <w:szCs w:val="28"/>
        </w:rPr>
        <w:t>Người thuộc hộ nghèo.</w:t>
      </w:r>
    </w:p>
    <w:p w14:paraId="00313338" w14:textId="77777777" w:rsidR="00077F7F" w:rsidRPr="00077F7F" w:rsidRDefault="00522830" w:rsidP="00727F98">
      <w:pPr>
        <w:pStyle w:val="NormalWeb"/>
        <w:shd w:val="clear" w:color="auto" w:fill="FFFFFF"/>
        <w:spacing w:before="120" w:beforeAutospacing="0" w:after="0" w:afterAutospacing="0"/>
        <w:ind w:firstLine="540"/>
        <w:jc w:val="both"/>
        <w:rPr>
          <w:sz w:val="28"/>
          <w:szCs w:val="28"/>
        </w:rPr>
      </w:pPr>
      <w:r>
        <w:rPr>
          <w:sz w:val="28"/>
          <w:szCs w:val="28"/>
          <w:lang w:val="it-IT"/>
        </w:rPr>
        <w:t>3.</w:t>
      </w:r>
      <w:r w:rsidR="00077F7F" w:rsidRPr="00077F7F">
        <w:rPr>
          <w:sz w:val="28"/>
          <w:szCs w:val="28"/>
          <w:lang w:val="it-IT"/>
        </w:rPr>
        <w:t xml:space="preserve"> Trẻ em.</w:t>
      </w:r>
    </w:p>
    <w:p w14:paraId="7A869287" w14:textId="77777777" w:rsidR="00077F7F" w:rsidRPr="00077F7F" w:rsidRDefault="00522830" w:rsidP="00727F98">
      <w:pPr>
        <w:pStyle w:val="NormalWeb"/>
        <w:shd w:val="clear" w:color="auto" w:fill="FFFFFF"/>
        <w:spacing w:before="120" w:beforeAutospacing="0" w:after="0" w:afterAutospacing="0"/>
        <w:ind w:firstLine="540"/>
        <w:jc w:val="both"/>
        <w:rPr>
          <w:sz w:val="28"/>
          <w:szCs w:val="28"/>
        </w:rPr>
      </w:pPr>
      <w:r>
        <w:rPr>
          <w:sz w:val="28"/>
          <w:szCs w:val="28"/>
          <w:lang w:val="it-IT"/>
        </w:rPr>
        <w:t>4.</w:t>
      </w:r>
      <w:r w:rsidR="00077F7F">
        <w:rPr>
          <w:sz w:val="28"/>
          <w:szCs w:val="28"/>
          <w:lang w:val="it-IT"/>
        </w:rPr>
        <w:t xml:space="preserve"> </w:t>
      </w:r>
      <w:r w:rsidR="00077F7F" w:rsidRPr="00077F7F">
        <w:rPr>
          <w:sz w:val="28"/>
          <w:szCs w:val="28"/>
        </w:rPr>
        <w:t>Người dân tộc thiểu số </w:t>
      </w:r>
      <w:r w:rsidR="00077F7F" w:rsidRPr="00077F7F">
        <w:rPr>
          <w:sz w:val="28"/>
          <w:szCs w:val="28"/>
          <w:lang w:val="it-IT"/>
        </w:rPr>
        <w:t>cư</w:t>
      </w:r>
      <w:r w:rsidR="00077F7F" w:rsidRPr="00077F7F">
        <w:rPr>
          <w:sz w:val="28"/>
          <w:szCs w:val="28"/>
        </w:rPr>
        <w:t> trú </w:t>
      </w:r>
      <w:r w:rsidR="00077F7F" w:rsidRPr="00077F7F">
        <w:rPr>
          <w:sz w:val="28"/>
          <w:szCs w:val="28"/>
          <w:lang w:val="it-IT"/>
        </w:rPr>
        <w:t>ở vùng </w:t>
      </w:r>
      <w:r w:rsidR="00077F7F" w:rsidRPr="00077F7F">
        <w:rPr>
          <w:sz w:val="28"/>
          <w:szCs w:val="28"/>
        </w:rPr>
        <w:t>có điều kiện kinh tế - xã hội đặc biệt khó khăn</w:t>
      </w:r>
      <w:r w:rsidR="00077F7F" w:rsidRPr="00077F7F">
        <w:rPr>
          <w:sz w:val="28"/>
          <w:szCs w:val="28"/>
          <w:lang w:val="it-IT"/>
        </w:rPr>
        <w:t>.</w:t>
      </w:r>
    </w:p>
    <w:p w14:paraId="17B0452D" w14:textId="77777777" w:rsidR="00077F7F" w:rsidRPr="00077F7F" w:rsidRDefault="00522830" w:rsidP="00727F98">
      <w:pPr>
        <w:pStyle w:val="NormalWeb"/>
        <w:shd w:val="clear" w:color="auto" w:fill="FFFFFF"/>
        <w:spacing w:before="120" w:beforeAutospacing="0" w:after="0" w:afterAutospacing="0"/>
        <w:ind w:firstLine="540"/>
        <w:jc w:val="both"/>
        <w:rPr>
          <w:sz w:val="28"/>
          <w:szCs w:val="28"/>
          <w:lang w:val="it-IT"/>
        </w:rPr>
      </w:pPr>
      <w:bookmarkStart w:id="0" w:name="khoan_5_7"/>
      <w:r>
        <w:rPr>
          <w:sz w:val="28"/>
          <w:szCs w:val="28"/>
          <w:lang w:val="it-IT"/>
        </w:rPr>
        <w:lastRenderedPageBreak/>
        <w:t>5.</w:t>
      </w:r>
      <w:r w:rsidR="00077F7F">
        <w:rPr>
          <w:sz w:val="28"/>
          <w:szCs w:val="28"/>
          <w:lang w:val="it-IT"/>
        </w:rPr>
        <w:t xml:space="preserve"> </w:t>
      </w:r>
      <w:r w:rsidR="00077F7F" w:rsidRPr="00077F7F">
        <w:rPr>
          <w:sz w:val="28"/>
          <w:szCs w:val="28"/>
          <w:lang w:val="it-IT"/>
        </w:rPr>
        <w:t>Người bị buộc tội từ đủ 16 tuổi đến dưới 18 tuổi.</w:t>
      </w:r>
      <w:bookmarkEnd w:id="0"/>
    </w:p>
    <w:p w14:paraId="605A8213" w14:textId="0D617C85" w:rsidR="00077F7F" w:rsidRDefault="00522830" w:rsidP="00727F98">
      <w:pPr>
        <w:pStyle w:val="NormalWeb"/>
        <w:shd w:val="clear" w:color="auto" w:fill="FFFFFF"/>
        <w:spacing w:before="120" w:beforeAutospacing="0" w:after="0" w:afterAutospacing="0"/>
        <w:ind w:firstLine="540"/>
        <w:jc w:val="both"/>
        <w:rPr>
          <w:sz w:val="28"/>
          <w:szCs w:val="28"/>
          <w:lang w:val="it-IT"/>
        </w:rPr>
      </w:pPr>
      <w:bookmarkStart w:id="1" w:name="khoan_6_7"/>
      <w:r>
        <w:rPr>
          <w:sz w:val="28"/>
          <w:szCs w:val="28"/>
          <w:lang w:val="it-IT"/>
        </w:rPr>
        <w:t>6.</w:t>
      </w:r>
      <w:r w:rsidR="00077F7F">
        <w:rPr>
          <w:sz w:val="28"/>
          <w:szCs w:val="28"/>
          <w:lang w:val="it-IT"/>
        </w:rPr>
        <w:t xml:space="preserve"> </w:t>
      </w:r>
      <w:r w:rsidR="00077F7F" w:rsidRPr="00077F7F">
        <w:rPr>
          <w:sz w:val="28"/>
          <w:szCs w:val="28"/>
          <w:lang w:val="it-IT"/>
        </w:rPr>
        <w:t>Người bị buộc tội thuộc hộ cận nghèo.</w:t>
      </w:r>
      <w:bookmarkEnd w:id="1"/>
    </w:p>
    <w:p w14:paraId="0B3CEB9F" w14:textId="28BFD555" w:rsidR="00FF01E1" w:rsidRPr="00E6511D" w:rsidRDefault="00522830" w:rsidP="00727F98">
      <w:pPr>
        <w:pStyle w:val="NormalWeb"/>
        <w:shd w:val="clear" w:color="auto" w:fill="FFFFFF"/>
        <w:spacing w:before="120" w:beforeAutospacing="0" w:after="0" w:afterAutospacing="0"/>
        <w:ind w:firstLine="540"/>
        <w:jc w:val="both"/>
        <w:rPr>
          <w:sz w:val="28"/>
          <w:szCs w:val="28"/>
          <w:lang w:val="it-IT"/>
        </w:rPr>
      </w:pPr>
      <w:r>
        <w:rPr>
          <w:sz w:val="28"/>
          <w:szCs w:val="28"/>
          <w:lang w:val="it-IT"/>
        </w:rPr>
        <w:t>7.</w:t>
      </w:r>
      <w:r w:rsidR="00FF01E1">
        <w:rPr>
          <w:sz w:val="28"/>
          <w:szCs w:val="28"/>
          <w:lang w:val="it-IT"/>
        </w:rPr>
        <w:t xml:space="preserve"> </w:t>
      </w:r>
      <w:r w:rsidR="00FF01E1" w:rsidRPr="00E6511D">
        <w:rPr>
          <w:sz w:val="28"/>
          <w:szCs w:val="28"/>
          <w:lang w:val="it-IT"/>
        </w:rPr>
        <w:t>Nạn nhân, người đang trong quá trình xác định là nạn nhân của hành vi mua bán người và người dưới 18 tuổi đi cùng theo quy định của Luật Phòng, chống mua bán ngườ</w:t>
      </w:r>
      <w:r w:rsidR="00E6511D">
        <w:rPr>
          <w:sz w:val="28"/>
          <w:szCs w:val="28"/>
          <w:lang w:val="it-IT"/>
        </w:rPr>
        <w:t>i</w:t>
      </w:r>
      <w:r w:rsidR="00EE55D4">
        <w:rPr>
          <w:sz w:val="28"/>
          <w:szCs w:val="28"/>
          <w:lang w:val="it-IT"/>
        </w:rPr>
        <w:t>.</w:t>
      </w:r>
    </w:p>
    <w:p w14:paraId="3B27E8A3" w14:textId="77777777" w:rsidR="00077F7F" w:rsidRPr="00077F7F" w:rsidRDefault="00522830" w:rsidP="00727F98">
      <w:pPr>
        <w:pStyle w:val="NormalWeb"/>
        <w:shd w:val="clear" w:color="auto" w:fill="FFFFFF"/>
        <w:spacing w:before="120" w:beforeAutospacing="0" w:after="0" w:afterAutospacing="0"/>
        <w:ind w:firstLine="540"/>
        <w:jc w:val="both"/>
        <w:rPr>
          <w:sz w:val="28"/>
          <w:szCs w:val="28"/>
        </w:rPr>
      </w:pPr>
      <w:bookmarkStart w:id="2" w:name="khoan_7_7"/>
      <w:r>
        <w:rPr>
          <w:sz w:val="28"/>
          <w:szCs w:val="28"/>
          <w:lang w:val="it-IT"/>
        </w:rPr>
        <w:t>8.</w:t>
      </w:r>
      <w:r w:rsidR="00077F7F">
        <w:rPr>
          <w:sz w:val="28"/>
          <w:szCs w:val="28"/>
          <w:lang w:val="it-IT"/>
        </w:rPr>
        <w:t xml:space="preserve"> </w:t>
      </w:r>
      <w:r w:rsidR="00077F7F" w:rsidRPr="00077F7F">
        <w:rPr>
          <w:sz w:val="28"/>
          <w:szCs w:val="28"/>
          <w:lang w:val="it-IT"/>
        </w:rPr>
        <w:t>Người thuộc một trong các trường hợp sau đây có khó khăn về tài chính:</w:t>
      </w:r>
      <w:bookmarkEnd w:id="2"/>
    </w:p>
    <w:p w14:paraId="05147FB3" w14:textId="77777777" w:rsidR="00077F7F" w:rsidRPr="008A2C09" w:rsidRDefault="00994B7C" w:rsidP="00727F98">
      <w:pPr>
        <w:pStyle w:val="NormalWeb"/>
        <w:shd w:val="clear" w:color="auto" w:fill="FFFFFF"/>
        <w:spacing w:before="120" w:beforeAutospacing="0" w:after="0" w:afterAutospacing="0"/>
        <w:ind w:firstLine="540"/>
        <w:jc w:val="both"/>
        <w:rPr>
          <w:i/>
          <w:iCs/>
          <w:sz w:val="28"/>
          <w:szCs w:val="28"/>
        </w:rPr>
      </w:pPr>
      <w:r w:rsidRPr="008A2C09">
        <w:rPr>
          <w:i/>
          <w:iCs/>
          <w:sz w:val="28"/>
          <w:szCs w:val="28"/>
          <w:lang w:val="it-IT"/>
        </w:rPr>
        <w:t>8.1.</w:t>
      </w:r>
      <w:r w:rsidR="00077F7F" w:rsidRPr="008A2C09">
        <w:rPr>
          <w:i/>
          <w:iCs/>
          <w:sz w:val="28"/>
          <w:szCs w:val="28"/>
          <w:lang w:val="it-IT"/>
        </w:rPr>
        <w:t> </w:t>
      </w:r>
      <w:r w:rsidR="00077F7F" w:rsidRPr="008A2C09">
        <w:rPr>
          <w:i/>
          <w:iCs/>
          <w:sz w:val="28"/>
          <w:szCs w:val="28"/>
        </w:rPr>
        <w:t>Cha đẻ, mẹ đẻ, vợ, chồng, con của liệt sĩ và người có công nuôi dưỡng </w:t>
      </w:r>
      <w:r w:rsidR="00077F7F" w:rsidRPr="008A2C09">
        <w:rPr>
          <w:i/>
          <w:iCs/>
          <w:sz w:val="28"/>
          <w:szCs w:val="28"/>
          <w:lang w:val="it-IT"/>
        </w:rPr>
        <w:t>khi </w:t>
      </w:r>
      <w:r w:rsidR="00077F7F" w:rsidRPr="008A2C09">
        <w:rPr>
          <w:i/>
          <w:iCs/>
          <w:sz w:val="28"/>
          <w:szCs w:val="28"/>
        </w:rPr>
        <w:t>liệt sĩ </w:t>
      </w:r>
      <w:r w:rsidR="00077F7F" w:rsidRPr="008A2C09">
        <w:rPr>
          <w:i/>
          <w:iCs/>
          <w:sz w:val="28"/>
          <w:szCs w:val="28"/>
          <w:lang w:val="it-IT"/>
        </w:rPr>
        <w:t>còn nhỏ</w:t>
      </w:r>
      <w:r w:rsidR="00077F7F" w:rsidRPr="008A2C09">
        <w:rPr>
          <w:i/>
          <w:iCs/>
          <w:sz w:val="28"/>
          <w:szCs w:val="28"/>
        </w:rPr>
        <w:t>;</w:t>
      </w:r>
    </w:p>
    <w:p w14:paraId="7E739844" w14:textId="77777777" w:rsidR="00077F7F" w:rsidRPr="008A2C09" w:rsidRDefault="00994B7C" w:rsidP="00727F98">
      <w:pPr>
        <w:pStyle w:val="NormalWeb"/>
        <w:shd w:val="clear" w:color="auto" w:fill="FFFFFF"/>
        <w:spacing w:before="120" w:beforeAutospacing="0" w:after="0" w:afterAutospacing="0"/>
        <w:ind w:firstLine="540"/>
        <w:jc w:val="both"/>
        <w:rPr>
          <w:i/>
          <w:iCs/>
          <w:sz w:val="28"/>
          <w:szCs w:val="28"/>
        </w:rPr>
      </w:pPr>
      <w:r w:rsidRPr="008A2C09">
        <w:rPr>
          <w:i/>
          <w:iCs/>
          <w:sz w:val="28"/>
          <w:szCs w:val="28"/>
          <w:lang w:val="it-IT"/>
        </w:rPr>
        <w:t>8.2.</w:t>
      </w:r>
      <w:r w:rsidR="00077F7F" w:rsidRPr="008A2C09">
        <w:rPr>
          <w:i/>
          <w:iCs/>
          <w:sz w:val="28"/>
          <w:szCs w:val="28"/>
          <w:lang w:val="it-IT"/>
        </w:rPr>
        <w:t xml:space="preserve"> Người nhiễm chất độc da cam;</w:t>
      </w:r>
    </w:p>
    <w:p w14:paraId="33A56948" w14:textId="77777777" w:rsidR="00077F7F" w:rsidRPr="008A2C09" w:rsidRDefault="00994B7C" w:rsidP="00727F98">
      <w:pPr>
        <w:pStyle w:val="NormalWeb"/>
        <w:shd w:val="clear" w:color="auto" w:fill="FFFFFF"/>
        <w:spacing w:before="120" w:beforeAutospacing="0" w:after="0" w:afterAutospacing="0"/>
        <w:ind w:firstLine="540"/>
        <w:jc w:val="both"/>
        <w:rPr>
          <w:i/>
          <w:iCs/>
          <w:sz w:val="28"/>
          <w:szCs w:val="28"/>
        </w:rPr>
      </w:pPr>
      <w:r w:rsidRPr="008A2C09">
        <w:rPr>
          <w:i/>
          <w:iCs/>
          <w:sz w:val="28"/>
          <w:szCs w:val="28"/>
        </w:rPr>
        <w:t>8.3.</w:t>
      </w:r>
      <w:r w:rsidR="00077F7F" w:rsidRPr="008A2C09">
        <w:rPr>
          <w:i/>
          <w:iCs/>
          <w:sz w:val="28"/>
          <w:szCs w:val="28"/>
        </w:rPr>
        <w:t> </w:t>
      </w:r>
      <w:r w:rsidR="00077F7F" w:rsidRPr="008A2C09">
        <w:rPr>
          <w:i/>
          <w:iCs/>
          <w:sz w:val="28"/>
          <w:szCs w:val="28"/>
          <w:lang w:val="it-IT"/>
        </w:rPr>
        <w:t>Người cao tuổi;</w:t>
      </w:r>
    </w:p>
    <w:p w14:paraId="6BC4BD4E" w14:textId="77777777" w:rsidR="00077F7F" w:rsidRPr="008A2C09" w:rsidRDefault="00994B7C" w:rsidP="00727F98">
      <w:pPr>
        <w:pStyle w:val="NormalWeb"/>
        <w:shd w:val="clear" w:color="auto" w:fill="FFFFFF"/>
        <w:spacing w:before="120" w:beforeAutospacing="0" w:after="0" w:afterAutospacing="0"/>
        <w:ind w:firstLine="540"/>
        <w:jc w:val="both"/>
        <w:rPr>
          <w:i/>
          <w:iCs/>
          <w:sz w:val="28"/>
          <w:szCs w:val="28"/>
        </w:rPr>
      </w:pPr>
      <w:r w:rsidRPr="008A2C09">
        <w:rPr>
          <w:i/>
          <w:iCs/>
          <w:sz w:val="28"/>
          <w:szCs w:val="28"/>
          <w:lang w:val="it-IT"/>
        </w:rPr>
        <w:t>8.4.</w:t>
      </w:r>
      <w:r w:rsidR="00077F7F" w:rsidRPr="008A2C09">
        <w:rPr>
          <w:i/>
          <w:iCs/>
          <w:sz w:val="28"/>
          <w:szCs w:val="28"/>
          <w:lang w:val="it-IT"/>
        </w:rPr>
        <w:t xml:space="preserve"> Người khuyết tật;</w:t>
      </w:r>
    </w:p>
    <w:p w14:paraId="759F447B" w14:textId="77777777" w:rsidR="00077F7F" w:rsidRPr="008A2C09" w:rsidRDefault="00994B7C" w:rsidP="00727F98">
      <w:pPr>
        <w:pStyle w:val="NormalWeb"/>
        <w:shd w:val="clear" w:color="auto" w:fill="FFFFFF"/>
        <w:spacing w:before="120" w:beforeAutospacing="0" w:after="0" w:afterAutospacing="0"/>
        <w:ind w:firstLine="540"/>
        <w:jc w:val="both"/>
        <w:rPr>
          <w:i/>
          <w:iCs/>
          <w:sz w:val="28"/>
          <w:szCs w:val="28"/>
          <w:lang w:val="it-IT"/>
        </w:rPr>
      </w:pPr>
      <w:bookmarkStart w:id="3" w:name="diem_dd_7_7"/>
      <w:r w:rsidRPr="008A2C09">
        <w:rPr>
          <w:i/>
          <w:iCs/>
          <w:sz w:val="28"/>
          <w:szCs w:val="28"/>
          <w:lang w:val="it-IT"/>
        </w:rPr>
        <w:t>8.5.</w:t>
      </w:r>
      <w:r w:rsidR="00077F7F" w:rsidRPr="008A2C09">
        <w:rPr>
          <w:i/>
          <w:iCs/>
          <w:sz w:val="28"/>
          <w:szCs w:val="28"/>
          <w:lang w:val="it-IT"/>
        </w:rPr>
        <w:t xml:space="preserve"> Người từ đủ 16 tuổi đến dưới 18 tuổi là bị hại trong vụ án hình sự;</w:t>
      </w:r>
      <w:bookmarkEnd w:id="3"/>
    </w:p>
    <w:p w14:paraId="7A13194B" w14:textId="77777777" w:rsidR="00077F7F" w:rsidRPr="008A2C09" w:rsidRDefault="00994B7C" w:rsidP="00727F98">
      <w:pPr>
        <w:pStyle w:val="NormalWeb"/>
        <w:shd w:val="clear" w:color="auto" w:fill="FFFFFF"/>
        <w:spacing w:before="120" w:beforeAutospacing="0" w:after="0" w:afterAutospacing="0"/>
        <w:ind w:firstLine="540"/>
        <w:jc w:val="both"/>
        <w:rPr>
          <w:i/>
          <w:iCs/>
          <w:sz w:val="28"/>
          <w:szCs w:val="28"/>
          <w:lang w:val="it-IT"/>
        </w:rPr>
      </w:pPr>
      <w:r w:rsidRPr="008A2C09">
        <w:rPr>
          <w:i/>
          <w:iCs/>
          <w:sz w:val="28"/>
          <w:szCs w:val="28"/>
          <w:lang w:val="it-IT"/>
        </w:rPr>
        <w:t>8.6.</w:t>
      </w:r>
      <w:r w:rsidR="00077F7F" w:rsidRPr="008A2C09">
        <w:rPr>
          <w:i/>
          <w:iCs/>
          <w:sz w:val="28"/>
          <w:szCs w:val="28"/>
          <w:lang w:val="it-IT"/>
        </w:rPr>
        <w:t xml:space="preserve"> Nạn nhân trong vụ việc bạo lực gia đình;</w:t>
      </w:r>
    </w:p>
    <w:p w14:paraId="49BE40C4" w14:textId="77777777" w:rsidR="00077F7F" w:rsidRPr="008A2C09" w:rsidRDefault="00994B7C" w:rsidP="00727F98">
      <w:pPr>
        <w:pStyle w:val="NormalWeb"/>
        <w:shd w:val="clear" w:color="auto" w:fill="FFFFFF"/>
        <w:spacing w:before="120" w:beforeAutospacing="0" w:after="0" w:afterAutospacing="0"/>
        <w:ind w:firstLine="540"/>
        <w:jc w:val="both"/>
        <w:rPr>
          <w:i/>
          <w:iCs/>
          <w:sz w:val="28"/>
          <w:szCs w:val="28"/>
          <w:lang w:val="it-IT"/>
        </w:rPr>
      </w:pPr>
      <w:r w:rsidRPr="008A2C09">
        <w:rPr>
          <w:i/>
          <w:iCs/>
          <w:sz w:val="28"/>
          <w:szCs w:val="28"/>
          <w:lang w:val="it-IT"/>
        </w:rPr>
        <w:t>8.7.</w:t>
      </w:r>
      <w:r w:rsidR="00077F7F" w:rsidRPr="008A2C09">
        <w:rPr>
          <w:i/>
          <w:iCs/>
          <w:sz w:val="28"/>
          <w:szCs w:val="28"/>
          <w:lang w:val="it-IT"/>
        </w:rPr>
        <w:t xml:space="preserve">  Người nhiễm HIV.</w:t>
      </w:r>
    </w:p>
    <w:p w14:paraId="22C7760C" w14:textId="77777777" w:rsidR="00A15B90" w:rsidRPr="008A2C09" w:rsidRDefault="00A15B90" w:rsidP="00727F98">
      <w:pPr>
        <w:pStyle w:val="NormalWeb"/>
        <w:shd w:val="clear" w:color="auto" w:fill="FFFFFF"/>
        <w:spacing w:before="120" w:beforeAutospacing="0" w:after="0" w:afterAutospacing="0"/>
        <w:ind w:firstLine="540"/>
        <w:jc w:val="both"/>
        <w:rPr>
          <w:iCs/>
          <w:sz w:val="28"/>
          <w:szCs w:val="28"/>
        </w:rPr>
      </w:pPr>
      <w:r w:rsidRPr="008A2C09">
        <w:rPr>
          <w:iCs/>
          <w:sz w:val="28"/>
          <w:szCs w:val="28"/>
          <w:lang w:val="it-IT"/>
        </w:rPr>
        <w:t>(</w:t>
      </w:r>
      <w:r w:rsidRPr="008A2C09">
        <w:rPr>
          <w:iCs/>
          <w:sz w:val="28"/>
          <w:szCs w:val="28"/>
          <w:shd w:val="clear" w:color="auto" w:fill="FFFFFF"/>
        </w:rPr>
        <w:t xml:space="preserve">Điều kiện khó khăn về tài chính của người được </w:t>
      </w:r>
      <w:r w:rsidR="006C1656" w:rsidRPr="008A2C09">
        <w:rPr>
          <w:iCs/>
          <w:sz w:val="28"/>
          <w:szCs w:val="28"/>
          <w:shd w:val="clear" w:color="auto" w:fill="FFFFFF"/>
        </w:rPr>
        <w:t>TGPL</w:t>
      </w:r>
      <w:r w:rsidRPr="008A2C09">
        <w:rPr>
          <w:iCs/>
          <w:sz w:val="28"/>
          <w:szCs w:val="28"/>
          <w:shd w:val="clear" w:color="auto" w:fill="FFFFFF"/>
        </w:rPr>
        <w:t xml:space="preserve"> là người thuộc hộ cận nghèo hoặc là người đang hưởng trợ cấp xã hội hàng tháng theo quy định của pháp luật.)</w:t>
      </w:r>
    </w:p>
    <w:p w14:paraId="590871D7" w14:textId="5EF01D32" w:rsidR="0057661A" w:rsidRPr="00631BD1" w:rsidRDefault="00F37D6A" w:rsidP="00727F98">
      <w:pPr>
        <w:shd w:val="clear" w:color="auto" w:fill="FFFFFF"/>
        <w:spacing w:before="120" w:after="0" w:line="240" w:lineRule="auto"/>
        <w:ind w:firstLine="540"/>
        <w:jc w:val="both"/>
        <w:textAlignment w:val="baseline"/>
        <w:rPr>
          <w:rFonts w:eastAsia="Times New Roman" w:cs="Times New Roman"/>
          <w:b/>
          <w:color w:val="EE0000"/>
          <w:sz w:val="28"/>
          <w:szCs w:val="28"/>
          <w:bdr w:val="none" w:sz="0" w:space="0" w:color="auto" w:frame="1"/>
        </w:rPr>
      </w:pPr>
      <w:r w:rsidRPr="00631BD1">
        <w:rPr>
          <w:rFonts w:eastAsia="Times New Roman" w:cs="Times New Roman"/>
          <w:b/>
          <w:bCs/>
          <w:iCs/>
          <w:color w:val="EE0000"/>
          <w:sz w:val="28"/>
          <w:szCs w:val="28"/>
          <w:bdr w:val="none" w:sz="0" w:space="0" w:color="auto" w:frame="1"/>
        </w:rPr>
        <w:t>II</w:t>
      </w:r>
      <w:r w:rsidR="00423B1A" w:rsidRPr="00631BD1">
        <w:rPr>
          <w:rFonts w:eastAsia="Times New Roman" w:cs="Times New Roman"/>
          <w:b/>
          <w:bCs/>
          <w:iCs/>
          <w:color w:val="EE0000"/>
          <w:sz w:val="28"/>
          <w:szCs w:val="28"/>
          <w:bdr w:val="none" w:sz="0" w:space="0" w:color="auto" w:frame="1"/>
        </w:rPr>
        <w:t>I</w:t>
      </w:r>
      <w:r w:rsidRPr="00631BD1">
        <w:rPr>
          <w:rFonts w:eastAsia="Times New Roman" w:cs="Times New Roman"/>
          <w:b/>
          <w:bCs/>
          <w:iCs/>
          <w:color w:val="EE0000"/>
          <w:sz w:val="28"/>
          <w:szCs w:val="28"/>
          <w:bdr w:val="none" w:sz="0" w:space="0" w:color="auto" w:frame="1"/>
        </w:rPr>
        <w:t xml:space="preserve">. </w:t>
      </w:r>
      <w:r w:rsidR="00423B1A" w:rsidRPr="00631BD1">
        <w:rPr>
          <w:rFonts w:eastAsia="Times New Roman" w:cs="Times New Roman"/>
          <w:b/>
          <w:bCs/>
          <w:iCs/>
          <w:color w:val="EE0000"/>
          <w:sz w:val="28"/>
          <w:szCs w:val="28"/>
          <w:bdr w:val="none" w:sz="0" w:space="0" w:color="auto" w:frame="1"/>
        </w:rPr>
        <w:t>Q</w:t>
      </w:r>
      <w:r w:rsidR="00C43A5F" w:rsidRPr="00631BD1">
        <w:rPr>
          <w:rFonts w:eastAsia="Times New Roman" w:cs="Times New Roman"/>
          <w:b/>
          <w:bCs/>
          <w:iCs/>
          <w:color w:val="EE0000"/>
          <w:sz w:val="28"/>
          <w:szCs w:val="28"/>
          <w:bdr w:val="none" w:sz="0" w:space="0" w:color="auto" w:frame="1"/>
        </w:rPr>
        <w:t xml:space="preserve">uyền </w:t>
      </w:r>
      <w:r w:rsidR="001B360B">
        <w:rPr>
          <w:rFonts w:eastAsia="Times New Roman" w:cs="Times New Roman"/>
          <w:b/>
          <w:bCs/>
          <w:iCs/>
          <w:color w:val="EE0000"/>
          <w:sz w:val="28"/>
          <w:szCs w:val="28"/>
          <w:bdr w:val="none" w:sz="0" w:space="0" w:color="auto" w:frame="1"/>
        </w:rPr>
        <w:t xml:space="preserve">và nghĩa vụ </w:t>
      </w:r>
      <w:r w:rsidR="00C43A5F" w:rsidRPr="00631BD1">
        <w:rPr>
          <w:rFonts w:eastAsia="Times New Roman" w:cs="Times New Roman"/>
          <w:b/>
          <w:bCs/>
          <w:iCs/>
          <w:color w:val="EE0000"/>
          <w:sz w:val="28"/>
          <w:szCs w:val="28"/>
          <w:bdr w:val="none" w:sz="0" w:space="0" w:color="auto" w:frame="1"/>
        </w:rPr>
        <w:t xml:space="preserve">của người được </w:t>
      </w:r>
      <w:r w:rsidR="00FF01E1" w:rsidRPr="00631BD1">
        <w:rPr>
          <w:rFonts w:eastAsia="Times New Roman" w:cs="Times New Roman"/>
          <w:b/>
          <w:bCs/>
          <w:iCs/>
          <w:color w:val="EE0000"/>
          <w:sz w:val="28"/>
          <w:szCs w:val="28"/>
          <w:bdr w:val="none" w:sz="0" w:space="0" w:color="auto" w:frame="1"/>
        </w:rPr>
        <w:t>trợ giúp pháp lý</w:t>
      </w:r>
      <w:r w:rsidR="00631BD1">
        <w:rPr>
          <w:rFonts w:eastAsia="Times New Roman" w:cs="Times New Roman"/>
          <w:b/>
          <w:bCs/>
          <w:iCs/>
          <w:color w:val="EE0000"/>
          <w:sz w:val="28"/>
          <w:szCs w:val="28"/>
          <w:bdr w:val="none" w:sz="0" w:space="0" w:color="auto" w:frame="1"/>
        </w:rPr>
        <w:t xml:space="preserve"> </w:t>
      </w:r>
    </w:p>
    <w:p w14:paraId="6D8FA592" w14:textId="0BC09C14" w:rsidR="001B360B" w:rsidRPr="006524D1" w:rsidRDefault="006524D1" w:rsidP="00727F98">
      <w:pPr>
        <w:shd w:val="clear" w:color="auto" w:fill="FFFFFF"/>
        <w:spacing w:before="120" w:after="0" w:line="240" w:lineRule="auto"/>
        <w:ind w:firstLine="540"/>
        <w:jc w:val="both"/>
        <w:textAlignment w:val="baseline"/>
        <w:rPr>
          <w:rFonts w:eastAsia="Times New Roman" w:cs="Times New Roman"/>
          <w:b/>
          <w:bCs/>
          <w:sz w:val="28"/>
          <w:szCs w:val="28"/>
          <w:bdr w:val="none" w:sz="0" w:space="0" w:color="auto" w:frame="1"/>
        </w:rPr>
      </w:pPr>
      <w:r w:rsidRPr="006524D1">
        <w:rPr>
          <w:rFonts w:eastAsia="Times New Roman" w:cs="Times New Roman"/>
          <w:b/>
          <w:bCs/>
          <w:sz w:val="28"/>
          <w:szCs w:val="28"/>
          <w:bdr w:val="none" w:sz="0" w:space="0" w:color="auto" w:frame="1"/>
        </w:rPr>
        <w:t>* Quyền:</w:t>
      </w:r>
    </w:p>
    <w:p w14:paraId="340429E3" w14:textId="3C9CFC81" w:rsidR="0057661A" w:rsidRPr="0057661A" w:rsidRDefault="00994B7C"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1.</w:t>
      </w:r>
      <w:r w:rsidR="0057661A" w:rsidRPr="0057661A">
        <w:rPr>
          <w:rFonts w:eastAsia="Times New Roman" w:cs="Times New Roman"/>
          <w:sz w:val="28"/>
          <w:szCs w:val="28"/>
          <w:bdr w:val="none" w:sz="0" w:space="0" w:color="auto" w:frame="1"/>
        </w:rPr>
        <w:t xml:space="preserve"> Được TGPL mà không phải trả tiền, lợi ích vật chất hoặc lợi ích khác.</w:t>
      </w:r>
    </w:p>
    <w:p w14:paraId="07BE252F" w14:textId="77777777" w:rsidR="00F37D6A" w:rsidRDefault="00994B7C"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2.</w:t>
      </w:r>
      <w:r w:rsidR="0057661A" w:rsidRPr="0057661A">
        <w:rPr>
          <w:rFonts w:eastAsia="Times New Roman" w:cs="Times New Roman"/>
          <w:sz w:val="28"/>
          <w:szCs w:val="28"/>
          <w:bdr w:val="none" w:sz="0" w:space="0" w:color="auto" w:frame="1"/>
        </w:rPr>
        <w:t xml:space="preserve"> Tự mình hoặc thông qua người thân thích, cơ quan, người có thẩm quyền tiến hành tố tụng hoặc cơ quan, tổ chức, cá nhân khác yêu cầu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w:t>
      </w:r>
    </w:p>
    <w:p w14:paraId="6C9FE6EB" w14:textId="085032EB" w:rsidR="0057661A" w:rsidRPr="0057661A" w:rsidRDefault="00994B7C"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3.</w:t>
      </w:r>
      <w:r w:rsidR="0057661A" w:rsidRPr="0057661A">
        <w:rPr>
          <w:rFonts w:eastAsia="Times New Roman" w:cs="Times New Roman"/>
          <w:sz w:val="28"/>
          <w:szCs w:val="28"/>
          <w:bdr w:val="none" w:sz="0" w:space="0" w:color="auto" w:frame="1"/>
        </w:rPr>
        <w:t xml:space="preserve"> Được thông tin về quyền được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 xml:space="preserve">, trình tự, thủ tục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 xml:space="preserve"> khi đến tổ chức thực hiện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 xml:space="preserve"> và các cơ quan nhà nước có liên quan.</w:t>
      </w:r>
    </w:p>
    <w:p w14:paraId="4D6AA3EE" w14:textId="5C60CD3A" w:rsidR="0057661A" w:rsidRPr="0057661A" w:rsidRDefault="00994B7C"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4.</w:t>
      </w:r>
      <w:r w:rsidR="0057661A" w:rsidRPr="0057661A">
        <w:rPr>
          <w:rFonts w:eastAsia="Times New Roman" w:cs="Times New Roman"/>
          <w:sz w:val="28"/>
          <w:szCs w:val="28"/>
          <w:bdr w:val="none" w:sz="0" w:space="0" w:color="auto" w:frame="1"/>
        </w:rPr>
        <w:t xml:space="preserve"> Quyền yêu cầu giữ bí mật về nội dung vụ việc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w:t>
      </w:r>
    </w:p>
    <w:p w14:paraId="52C27E7E" w14:textId="77777777" w:rsidR="00F37D6A" w:rsidRDefault="00994B7C"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5.</w:t>
      </w:r>
      <w:r w:rsidR="0057661A" w:rsidRPr="0057661A">
        <w:rPr>
          <w:rFonts w:eastAsia="Times New Roman" w:cs="Times New Roman"/>
          <w:sz w:val="28"/>
          <w:szCs w:val="28"/>
          <w:bdr w:val="none" w:sz="0" w:space="0" w:color="auto" w:frame="1"/>
        </w:rPr>
        <w:t xml:space="preserve"> Lựa chọn một tổ chức thực hiện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 xml:space="preserve"> và người thực hiện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 xml:space="preserve"> tại địa phương trong danh sách được công bố; yêu cầu thay đổi người thực hiện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 xml:space="preserve"> khi người đó thuộc một trong các trường hợp không được tiếp tục thực hiện TGPL hoặc phải từ chối thực hiện TGPL theo quy định tại khoản 1, khoản 2 Điều 25 Luật TGPL năm 2017.</w:t>
      </w:r>
    </w:p>
    <w:p w14:paraId="50BA3B20" w14:textId="7485F986" w:rsidR="0057661A" w:rsidRPr="0057661A" w:rsidRDefault="00994B7C"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6.</w:t>
      </w:r>
      <w:r w:rsidR="0057661A" w:rsidRPr="0057661A">
        <w:rPr>
          <w:rFonts w:eastAsia="Times New Roman" w:cs="Times New Roman"/>
          <w:sz w:val="28"/>
          <w:szCs w:val="28"/>
          <w:bdr w:val="none" w:sz="0" w:space="0" w:color="auto" w:frame="1"/>
        </w:rPr>
        <w:t xml:space="preserve"> Thay đổi, rút yêu cầu </w:t>
      </w:r>
      <w:r w:rsidR="006C1656">
        <w:rPr>
          <w:rFonts w:eastAsia="Times New Roman" w:cs="Times New Roman"/>
          <w:sz w:val="28"/>
          <w:szCs w:val="28"/>
          <w:bdr w:val="none" w:sz="0" w:space="0" w:color="auto" w:frame="1"/>
        </w:rPr>
        <w:t>TGPL</w:t>
      </w:r>
      <w:r w:rsidR="0057661A" w:rsidRPr="0057661A">
        <w:rPr>
          <w:rFonts w:eastAsia="Times New Roman" w:cs="Times New Roman"/>
          <w:sz w:val="28"/>
          <w:szCs w:val="28"/>
          <w:bdr w:val="none" w:sz="0" w:space="0" w:color="auto" w:frame="1"/>
        </w:rPr>
        <w:t>.</w:t>
      </w:r>
    </w:p>
    <w:p w14:paraId="137B1837" w14:textId="6B982958" w:rsidR="0057661A" w:rsidRPr="0057661A" w:rsidRDefault="00994B7C"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7.</w:t>
      </w:r>
      <w:r w:rsidR="0057661A" w:rsidRPr="0057661A">
        <w:rPr>
          <w:rFonts w:eastAsia="Times New Roman" w:cs="Times New Roman"/>
          <w:sz w:val="28"/>
          <w:szCs w:val="28"/>
          <w:bdr w:val="none" w:sz="0" w:space="0" w:color="auto" w:frame="1"/>
        </w:rPr>
        <w:t xml:space="preserve"> Được bồi thường thiệt hại theo quy định của pháp luật.</w:t>
      </w:r>
    </w:p>
    <w:p w14:paraId="745CA46F" w14:textId="77777777" w:rsidR="0057661A" w:rsidRDefault="00994B7C"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sz w:val="28"/>
          <w:szCs w:val="28"/>
          <w:bdr w:val="none" w:sz="0" w:space="0" w:color="auto" w:frame="1"/>
        </w:rPr>
        <w:t>8.</w:t>
      </w:r>
      <w:r w:rsidR="0057661A" w:rsidRPr="0057661A">
        <w:rPr>
          <w:rFonts w:eastAsia="Times New Roman" w:cs="Times New Roman"/>
          <w:sz w:val="28"/>
          <w:szCs w:val="28"/>
          <w:bdr w:val="none" w:sz="0" w:space="0" w:color="auto" w:frame="1"/>
        </w:rPr>
        <w:t xml:space="preserve"> Khiếu nại, tố cáo về TGPL theo quy định của Luật này và quy định khác của pháp luật có liên quan. </w:t>
      </w:r>
    </w:p>
    <w:p w14:paraId="1855D22D" w14:textId="60A2E822" w:rsidR="006524D1" w:rsidRPr="006524D1" w:rsidRDefault="006524D1" w:rsidP="006524D1">
      <w:pPr>
        <w:shd w:val="clear" w:color="auto" w:fill="FFFFFF"/>
        <w:spacing w:before="120" w:after="0" w:line="240" w:lineRule="auto"/>
        <w:ind w:firstLine="540"/>
        <w:jc w:val="both"/>
        <w:textAlignment w:val="baseline"/>
        <w:rPr>
          <w:rFonts w:eastAsia="Times New Roman" w:cs="Times New Roman"/>
          <w:b/>
          <w:bCs/>
          <w:sz w:val="28"/>
          <w:szCs w:val="28"/>
          <w:bdr w:val="none" w:sz="0" w:space="0" w:color="auto" w:frame="1"/>
        </w:rPr>
      </w:pPr>
      <w:r w:rsidRPr="006524D1">
        <w:rPr>
          <w:rFonts w:eastAsia="Times New Roman" w:cs="Times New Roman"/>
          <w:b/>
          <w:bCs/>
          <w:sz w:val="28"/>
          <w:szCs w:val="28"/>
          <w:bdr w:val="none" w:sz="0" w:space="0" w:color="auto" w:frame="1"/>
        </w:rPr>
        <w:t xml:space="preserve">* </w:t>
      </w:r>
      <w:r>
        <w:rPr>
          <w:rFonts w:eastAsia="Times New Roman" w:cs="Times New Roman"/>
          <w:b/>
          <w:bCs/>
          <w:sz w:val="28"/>
          <w:szCs w:val="28"/>
          <w:bdr w:val="none" w:sz="0" w:space="0" w:color="auto" w:frame="1"/>
        </w:rPr>
        <w:t>Nghĩa vụ</w:t>
      </w:r>
      <w:r w:rsidRPr="006524D1">
        <w:rPr>
          <w:rFonts w:eastAsia="Times New Roman" w:cs="Times New Roman"/>
          <w:b/>
          <w:bCs/>
          <w:sz w:val="28"/>
          <w:szCs w:val="28"/>
          <w:bdr w:val="none" w:sz="0" w:space="0" w:color="auto" w:frame="1"/>
        </w:rPr>
        <w:t>:</w:t>
      </w:r>
    </w:p>
    <w:p w14:paraId="2FA28DF4" w14:textId="77777777" w:rsidR="001B360B" w:rsidRPr="001B360B" w:rsidRDefault="001B360B" w:rsidP="001B360B">
      <w:pPr>
        <w:widowControl w:val="0"/>
        <w:tabs>
          <w:tab w:val="left" w:pos="0"/>
        </w:tabs>
        <w:spacing w:before="120" w:after="0"/>
        <w:ind w:firstLine="567"/>
        <w:jc w:val="both"/>
        <w:rPr>
          <w:sz w:val="28"/>
          <w:szCs w:val="28"/>
          <w:lang w:val="it-IT"/>
        </w:rPr>
      </w:pPr>
      <w:r w:rsidRPr="001B360B">
        <w:rPr>
          <w:sz w:val="28"/>
          <w:szCs w:val="28"/>
          <w:lang w:val="it-IT"/>
        </w:rPr>
        <w:t xml:space="preserve">1. Cung cấp giấy tờ chứng minh là người được trợ giúp pháp lý. </w:t>
      </w:r>
    </w:p>
    <w:p w14:paraId="0A2C91BA" w14:textId="77777777" w:rsidR="001B360B" w:rsidRPr="001B360B" w:rsidRDefault="001B360B" w:rsidP="001B360B">
      <w:pPr>
        <w:widowControl w:val="0"/>
        <w:tabs>
          <w:tab w:val="left" w:pos="803"/>
        </w:tabs>
        <w:spacing w:before="120" w:after="0"/>
        <w:ind w:firstLine="567"/>
        <w:jc w:val="both"/>
        <w:rPr>
          <w:sz w:val="28"/>
          <w:szCs w:val="28"/>
          <w:lang w:val="it-IT"/>
        </w:rPr>
      </w:pPr>
      <w:r w:rsidRPr="001B360B">
        <w:rPr>
          <w:sz w:val="28"/>
          <w:szCs w:val="28"/>
          <w:lang w:val="it-IT"/>
        </w:rPr>
        <w:lastRenderedPageBreak/>
        <w:t>2. Hợp tác, cung cấp kịp thời, đầy đủ thông tin, tài liệu, chứng cứ có liên quan đến vụ việc trợ giúp pháp lý và chịu trách nhiệm về tính chính xác của thông tin, tài liệu, chứng cứ đó.</w:t>
      </w:r>
    </w:p>
    <w:p w14:paraId="6ADF3601" w14:textId="77777777" w:rsidR="001B360B" w:rsidRPr="001B360B" w:rsidRDefault="001B360B" w:rsidP="001B360B">
      <w:pPr>
        <w:widowControl w:val="0"/>
        <w:tabs>
          <w:tab w:val="left" w:pos="803"/>
        </w:tabs>
        <w:spacing w:before="120" w:after="0"/>
        <w:ind w:firstLine="567"/>
        <w:jc w:val="both"/>
        <w:rPr>
          <w:sz w:val="28"/>
          <w:szCs w:val="28"/>
          <w:lang w:val="it-IT"/>
        </w:rPr>
      </w:pPr>
      <w:r w:rsidRPr="001B360B">
        <w:rPr>
          <w:sz w:val="28"/>
          <w:szCs w:val="28"/>
          <w:lang w:val="it-IT"/>
        </w:rPr>
        <w:t xml:space="preserve">3. Tôn trọng tổ chức thực hiện trợ giúp pháp lý, người thực hiện trợ giúp </w:t>
      </w:r>
      <w:r w:rsidRPr="001B360B">
        <w:rPr>
          <w:spacing w:val="-6"/>
          <w:sz w:val="28"/>
          <w:szCs w:val="28"/>
          <w:lang w:val="it-IT"/>
        </w:rPr>
        <w:t>pháp lý và cơ quan, tổ chức, cá nhân khác có liên quan đến vụ việc trợ giúp pháp lý.</w:t>
      </w:r>
    </w:p>
    <w:p w14:paraId="1027AF5D" w14:textId="77777777" w:rsidR="001B360B" w:rsidRPr="001B360B" w:rsidRDefault="001B360B" w:rsidP="001B360B">
      <w:pPr>
        <w:widowControl w:val="0"/>
        <w:tabs>
          <w:tab w:val="left" w:pos="803"/>
        </w:tabs>
        <w:spacing w:before="120" w:after="0"/>
        <w:ind w:firstLine="567"/>
        <w:jc w:val="both"/>
        <w:rPr>
          <w:sz w:val="28"/>
          <w:szCs w:val="28"/>
          <w:lang w:val="it-IT"/>
        </w:rPr>
      </w:pPr>
      <w:r w:rsidRPr="001B360B">
        <w:rPr>
          <w:sz w:val="28"/>
          <w:szCs w:val="28"/>
          <w:lang w:val="it-IT"/>
        </w:rPr>
        <w:t>4. Không yêu cầu tổ chức thực hiện trợ giúp pháp lý khác trợ giúp pháp lý cho mình về cùng một vụ việc đang được một tổ chức thực hiện trợ giúp pháp lý thụ lý, giải quyết.</w:t>
      </w:r>
    </w:p>
    <w:p w14:paraId="5D7F44F2" w14:textId="77777777" w:rsidR="001B360B" w:rsidRPr="001B360B" w:rsidRDefault="001B360B" w:rsidP="001B360B">
      <w:pPr>
        <w:widowControl w:val="0"/>
        <w:spacing w:before="120" w:after="0"/>
        <w:ind w:firstLine="567"/>
        <w:jc w:val="both"/>
        <w:rPr>
          <w:sz w:val="28"/>
          <w:szCs w:val="28"/>
          <w:lang w:val="it-IT"/>
        </w:rPr>
      </w:pPr>
      <w:r w:rsidRPr="001B360B">
        <w:rPr>
          <w:sz w:val="28"/>
          <w:szCs w:val="28"/>
          <w:lang w:val="it-IT"/>
        </w:rPr>
        <w:t>5. Chấp hành pháp luật về trợ giúp pháp lý và nội quy nơi thực hiện trợ giúp pháp lý.</w:t>
      </w:r>
    </w:p>
    <w:p w14:paraId="50393976" w14:textId="105158C0" w:rsidR="00B93B68" w:rsidRPr="00B93B68" w:rsidRDefault="00994B7C" w:rsidP="00B93B68">
      <w:pPr>
        <w:shd w:val="clear" w:color="auto" w:fill="FFFFFF"/>
        <w:spacing w:before="120" w:after="0" w:line="240" w:lineRule="auto"/>
        <w:ind w:firstLine="540"/>
        <w:jc w:val="both"/>
        <w:textAlignment w:val="baseline"/>
        <w:rPr>
          <w:rFonts w:eastAsia="Times New Roman" w:cs="Times New Roman"/>
          <w:b/>
          <w:color w:val="EE0000"/>
          <w:sz w:val="28"/>
          <w:szCs w:val="28"/>
          <w:bdr w:val="none" w:sz="0" w:space="0" w:color="auto" w:frame="1"/>
        </w:rPr>
      </w:pPr>
      <w:r w:rsidRPr="00952157">
        <w:rPr>
          <w:rFonts w:eastAsia="Times New Roman" w:cs="Times New Roman"/>
          <w:b/>
          <w:sz w:val="28"/>
          <w:szCs w:val="28"/>
          <w:bdr w:val="none" w:sz="0" w:space="0" w:color="auto" w:frame="1"/>
        </w:rPr>
        <w:t>IV.</w:t>
      </w:r>
      <w:r w:rsidR="00C43A5F" w:rsidRPr="00952157">
        <w:rPr>
          <w:rFonts w:eastAsia="Times New Roman" w:cs="Times New Roman"/>
          <w:b/>
          <w:sz w:val="28"/>
          <w:szCs w:val="28"/>
          <w:bdr w:val="none" w:sz="0" w:space="0" w:color="auto" w:frame="1"/>
        </w:rPr>
        <w:t xml:space="preserve"> </w:t>
      </w:r>
      <w:r w:rsidR="00B93B68" w:rsidRPr="00B93B68">
        <w:rPr>
          <w:rFonts w:eastAsia="Times New Roman" w:cs="Times New Roman"/>
          <w:b/>
          <w:sz w:val="28"/>
          <w:szCs w:val="28"/>
          <w:bdr w:val="none" w:sz="0" w:space="0" w:color="auto" w:frame="1"/>
        </w:rPr>
        <w:t xml:space="preserve">Lĩnh vực, hình thức trợ giúp pháp lý </w:t>
      </w:r>
    </w:p>
    <w:p w14:paraId="3E5E48CC" w14:textId="77777777" w:rsidR="00B93B68" w:rsidRPr="00B93B68" w:rsidRDefault="00B93B68" w:rsidP="00B93B68">
      <w:pPr>
        <w:shd w:val="clear" w:color="auto" w:fill="FFFFFF"/>
        <w:spacing w:before="120" w:after="0" w:line="240" w:lineRule="auto"/>
        <w:ind w:firstLine="540"/>
        <w:jc w:val="both"/>
        <w:textAlignment w:val="baseline"/>
        <w:rPr>
          <w:rFonts w:eastAsia="Times New Roman" w:cs="Times New Roman"/>
          <w:bCs/>
          <w:sz w:val="28"/>
          <w:szCs w:val="28"/>
          <w:bdr w:val="none" w:sz="0" w:space="0" w:color="auto" w:frame="1"/>
        </w:rPr>
      </w:pPr>
      <w:r w:rsidRPr="00B93B68">
        <w:rPr>
          <w:rFonts w:eastAsia="Times New Roman" w:cs="Times New Roman"/>
          <w:bCs/>
          <w:sz w:val="28"/>
          <w:szCs w:val="28"/>
          <w:bdr w:val="none" w:sz="0" w:space="0" w:color="auto" w:frame="1"/>
        </w:rPr>
        <w:t>1. Trợ giúp pháp lý được thực hiện trong các lĩnh vực pháp luật, trừ lĩnh vực kinh doanh, thương mại.</w:t>
      </w:r>
    </w:p>
    <w:p w14:paraId="421B8749" w14:textId="77777777" w:rsidR="00B93B68" w:rsidRPr="00B93B68" w:rsidRDefault="00B93B68" w:rsidP="00B93B68">
      <w:pPr>
        <w:shd w:val="clear" w:color="auto" w:fill="FFFFFF"/>
        <w:spacing w:before="120" w:after="0" w:line="240" w:lineRule="auto"/>
        <w:ind w:firstLine="540"/>
        <w:jc w:val="both"/>
        <w:textAlignment w:val="baseline"/>
        <w:rPr>
          <w:rFonts w:eastAsia="Times New Roman" w:cs="Times New Roman"/>
          <w:bCs/>
          <w:sz w:val="28"/>
          <w:szCs w:val="28"/>
          <w:bdr w:val="none" w:sz="0" w:space="0" w:color="auto" w:frame="1"/>
        </w:rPr>
      </w:pPr>
      <w:r w:rsidRPr="00B93B68">
        <w:rPr>
          <w:rFonts w:eastAsia="Times New Roman" w:cs="Times New Roman"/>
          <w:bCs/>
          <w:sz w:val="28"/>
          <w:szCs w:val="28"/>
          <w:bdr w:val="none" w:sz="0" w:space="0" w:color="auto" w:frame="1"/>
        </w:rPr>
        <w:t>2. Các hình thức trợ giúp pháp lý bao gồm:</w:t>
      </w:r>
    </w:p>
    <w:p w14:paraId="3521D8CE" w14:textId="77777777" w:rsidR="00B93B68" w:rsidRPr="00B93B68" w:rsidRDefault="00B93B68" w:rsidP="00B93B68">
      <w:pPr>
        <w:shd w:val="clear" w:color="auto" w:fill="FFFFFF"/>
        <w:spacing w:before="120" w:after="0" w:line="240" w:lineRule="auto"/>
        <w:ind w:firstLine="540"/>
        <w:jc w:val="both"/>
        <w:textAlignment w:val="baseline"/>
        <w:rPr>
          <w:rFonts w:eastAsia="Times New Roman" w:cs="Times New Roman"/>
          <w:bCs/>
          <w:sz w:val="28"/>
          <w:szCs w:val="28"/>
          <w:bdr w:val="none" w:sz="0" w:space="0" w:color="auto" w:frame="1"/>
        </w:rPr>
      </w:pPr>
      <w:r w:rsidRPr="00B93B68">
        <w:rPr>
          <w:rFonts w:eastAsia="Times New Roman" w:cs="Times New Roman"/>
          <w:bCs/>
          <w:sz w:val="28"/>
          <w:szCs w:val="28"/>
          <w:bdr w:val="none" w:sz="0" w:space="0" w:color="auto" w:frame="1"/>
        </w:rPr>
        <w:t>a) Tham gia tố tụng;</w:t>
      </w:r>
    </w:p>
    <w:p w14:paraId="6E873624" w14:textId="77777777" w:rsidR="00B93B68" w:rsidRPr="00B93B68" w:rsidRDefault="00B93B68" w:rsidP="00B93B68">
      <w:pPr>
        <w:shd w:val="clear" w:color="auto" w:fill="FFFFFF"/>
        <w:spacing w:before="120" w:after="0" w:line="240" w:lineRule="auto"/>
        <w:ind w:firstLine="540"/>
        <w:jc w:val="both"/>
        <w:textAlignment w:val="baseline"/>
        <w:rPr>
          <w:rFonts w:eastAsia="Times New Roman" w:cs="Times New Roman"/>
          <w:bCs/>
          <w:sz w:val="28"/>
          <w:szCs w:val="28"/>
          <w:bdr w:val="none" w:sz="0" w:space="0" w:color="auto" w:frame="1"/>
        </w:rPr>
      </w:pPr>
      <w:r w:rsidRPr="00B93B68">
        <w:rPr>
          <w:rFonts w:eastAsia="Times New Roman" w:cs="Times New Roman"/>
          <w:bCs/>
          <w:sz w:val="28"/>
          <w:szCs w:val="28"/>
          <w:bdr w:val="none" w:sz="0" w:space="0" w:color="auto" w:frame="1"/>
        </w:rPr>
        <w:t>b) Tư vấn pháp luật;</w:t>
      </w:r>
    </w:p>
    <w:p w14:paraId="43C2E0E4" w14:textId="54350514" w:rsidR="00B93B68" w:rsidRPr="00B93B68" w:rsidRDefault="00B93B68" w:rsidP="00B93B68">
      <w:pPr>
        <w:shd w:val="clear" w:color="auto" w:fill="FFFFFF"/>
        <w:spacing w:before="120" w:after="0" w:line="240" w:lineRule="auto"/>
        <w:ind w:firstLine="540"/>
        <w:jc w:val="both"/>
        <w:textAlignment w:val="baseline"/>
        <w:rPr>
          <w:rFonts w:eastAsia="Times New Roman" w:cs="Times New Roman"/>
          <w:bCs/>
          <w:sz w:val="28"/>
          <w:szCs w:val="28"/>
          <w:bdr w:val="none" w:sz="0" w:space="0" w:color="auto" w:frame="1"/>
        </w:rPr>
      </w:pPr>
      <w:r w:rsidRPr="00B93B68">
        <w:rPr>
          <w:rFonts w:eastAsia="Times New Roman" w:cs="Times New Roman"/>
          <w:bCs/>
          <w:sz w:val="28"/>
          <w:szCs w:val="28"/>
          <w:bdr w:val="none" w:sz="0" w:space="0" w:color="auto" w:frame="1"/>
        </w:rPr>
        <w:t>c) Đại diện ngoài tố tụng.</w:t>
      </w:r>
    </w:p>
    <w:p w14:paraId="211D27D8" w14:textId="53A0329F" w:rsidR="00C43A5F" w:rsidRPr="00994B7C" w:rsidRDefault="003952D1" w:rsidP="00727F98">
      <w:pPr>
        <w:shd w:val="clear" w:color="auto" w:fill="FFFFFF"/>
        <w:spacing w:before="120" w:after="0" w:line="240" w:lineRule="auto"/>
        <w:ind w:firstLine="540"/>
        <w:jc w:val="both"/>
        <w:textAlignment w:val="baseline"/>
        <w:rPr>
          <w:rFonts w:eastAsia="Times New Roman" w:cs="Times New Roman"/>
          <w:b/>
          <w:sz w:val="28"/>
          <w:szCs w:val="28"/>
          <w:bdr w:val="none" w:sz="0" w:space="0" w:color="auto" w:frame="1"/>
        </w:rPr>
      </w:pPr>
      <w:r>
        <w:rPr>
          <w:rFonts w:eastAsia="Times New Roman" w:cs="Times New Roman"/>
          <w:b/>
          <w:sz w:val="28"/>
          <w:szCs w:val="28"/>
          <w:bdr w:val="none" w:sz="0" w:space="0" w:color="auto" w:frame="1"/>
        </w:rPr>
        <w:t xml:space="preserve">V. </w:t>
      </w:r>
      <w:r w:rsidR="008A2C09">
        <w:rPr>
          <w:rFonts w:eastAsia="Times New Roman" w:cs="Times New Roman"/>
          <w:b/>
          <w:sz w:val="28"/>
          <w:szCs w:val="28"/>
          <w:bdr w:val="none" w:sz="0" w:space="0" w:color="auto" w:frame="1"/>
        </w:rPr>
        <w:t>G</w:t>
      </w:r>
      <w:r w:rsidR="00C43A5F" w:rsidRPr="00994B7C">
        <w:rPr>
          <w:rFonts w:eastAsia="Times New Roman" w:cs="Times New Roman"/>
          <w:b/>
          <w:sz w:val="28"/>
          <w:szCs w:val="28"/>
          <w:bdr w:val="none" w:sz="0" w:space="0" w:color="auto" w:frame="1"/>
        </w:rPr>
        <w:t xml:space="preserve">iấy tờ chứng minh người thuộc diện </w:t>
      </w:r>
      <w:r w:rsidR="00E6511D" w:rsidRPr="00994B7C">
        <w:rPr>
          <w:rFonts w:eastAsia="Times New Roman" w:cs="Times New Roman"/>
          <w:b/>
          <w:sz w:val="28"/>
          <w:szCs w:val="28"/>
          <w:bdr w:val="none" w:sz="0" w:space="0" w:color="auto" w:frame="1"/>
        </w:rPr>
        <w:t>trợ giúp pháp lý</w:t>
      </w:r>
    </w:p>
    <w:p w14:paraId="768E4422" w14:textId="77777777" w:rsidR="00E6511D" w:rsidRPr="006C1656" w:rsidRDefault="006C1656" w:rsidP="00727F98">
      <w:pPr>
        <w:shd w:val="clear" w:color="auto" w:fill="FFFFFF"/>
        <w:spacing w:before="120" w:after="0" w:line="240" w:lineRule="auto"/>
        <w:ind w:firstLine="540"/>
        <w:jc w:val="both"/>
        <w:rPr>
          <w:rFonts w:eastAsia="Times New Roman" w:cs="Times New Roman"/>
          <w:i/>
          <w:sz w:val="28"/>
          <w:szCs w:val="28"/>
          <w:lang w:val="vi-VN"/>
        </w:rPr>
      </w:pPr>
      <w:bookmarkStart w:id="4" w:name="khoan_1_33"/>
      <w:r w:rsidRPr="006C1656">
        <w:rPr>
          <w:rFonts w:eastAsia="Times New Roman" w:cs="Times New Roman"/>
          <w:i/>
          <w:sz w:val="28"/>
          <w:szCs w:val="28"/>
        </w:rPr>
        <w:t>1</w:t>
      </w:r>
      <w:r w:rsidR="00E6511D" w:rsidRPr="006C1656">
        <w:rPr>
          <w:rFonts w:eastAsia="Times New Roman" w:cs="Times New Roman"/>
          <w:i/>
          <w:sz w:val="28"/>
          <w:szCs w:val="28"/>
          <w:lang w:val="vi-VN"/>
        </w:rPr>
        <w:t>. Giấy tờ chứng minh là người có công với cách mạng gồm một trong các giấy tờ sau:</w:t>
      </w:r>
      <w:bookmarkEnd w:id="4"/>
    </w:p>
    <w:p w14:paraId="4AD8D52C"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a) Quyết định của cơ quan có thẩm quyền công nhận là người có công với cách mạng theo quy định của Pháp lệnh ưu đãi người có công với cách mạng;</w:t>
      </w:r>
    </w:p>
    <w:p w14:paraId="7B76C688"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Quyết định phong tặng danh hiệu Bà mẹ Việt Nam anh hùng, Anh hùng lực lượng vũ trang nhân dân, Anh hùng lao động trong thời kỳ kháng chiến;</w:t>
      </w:r>
    </w:p>
    <w:p w14:paraId="16AB4F89"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c) Huân chương Kh</w:t>
      </w:r>
      <w:r w:rsidRPr="00E6511D">
        <w:rPr>
          <w:rFonts w:eastAsia="Times New Roman" w:cs="Times New Roman"/>
          <w:sz w:val="28"/>
          <w:szCs w:val="28"/>
        </w:rPr>
        <w:t>á</w:t>
      </w:r>
      <w:r w:rsidRPr="00E6511D">
        <w:rPr>
          <w:rFonts w:eastAsia="Times New Roman" w:cs="Times New Roman"/>
          <w:sz w:val="28"/>
          <w:szCs w:val="28"/>
          <w:lang w:val="vi-VN"/>
        </w:rPr>
        <w:t>ng chiến, Huy chương Kháng chiến, Bằng Bà mẹ Việt Nam anh hùng, Bằng Anh hùng, Bằng Có công với nước;</w:t>
      </w:r>
    </w:p>
    <w:p w14:paraId="4517059F"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d) Quyết định trợ cấp, phụ cấp do cơ quan có thẩm quyền cấp xác định là người c</w:t>
      </w:r>
      <w:r w:rsidRPr="00E6511D">
        <w:rPr>
          <w:rFonts w:eastAsia="Times New Roman" w:cs="Times New Roman"/>
          <w:sz w:val="28"/>
          <w:szCs w:val="28"/>
        </w:rPr>
        <w:t>ó</w:t>
      </w:r>
      <w:r w:rsidRPr="00E6511D">
        <w:rPr>
          <w:rFonts w:eastAsia="Times New Roman" w:cs="Times New Roman"/>
          <w:sz w:val="28"/>
          <w:szCs w:val="28"/>
          <w:lang w:val="vi-VN"/>
        </w:rPr>
        <w:t> công với cách mạng theo quy định của pháp luật về ưu đãi người có công với cách mạng;</w:t>
      </w:r>
    </w:p>
    <w:p w14:paraId="1F3F9036" w14:textId="77777777" w:rsidR="00E6511D" w:rsidRPr="00CF6313" w:rsidRDefault="00E6511D" w:rsidP="00727F98">
      <w:pPr>
        <w:shd w:val="clear" w:color="auto" w:fill="FFFFFF"/>
        <w:spacing w:before="120" w:after="0" w:line="240" w:lineRule="auto"/>
        <w:ind w:firstLine="540"/>
        <w:jc w:val="both"/>
        <w:rPr>
          <w:rFonts w:eastAsia="Times New Roman" w:cs="Times New Roman"/>
          <w:sz w:val="28"/>
          <w:szCs w:val="28"/>
          <w:lang w:val="vi-VN"/>
        </w:rPr>
      </w:pPr>
      <w:r w:rsidRPr="00E6511D">
        <w:rPr>
          <w:rFonts w:eastAsia="Times New Roman" w:cs="Times New Roman"/>
          <w:sz w:val="28"/>
          <w:szCs w:val="28"/>
          <w:lang w:val="vi-VN"/>
        </w:rPr>
        <w:t>đ) Quyết định hoặc giấy chứng nhận thương binh, người hưởng chính sách như thương binh, bệnh binh, bệnh tật do nhiễm chất độc hóa học, người hoạt động kháng chiến bị nhiễm chất độc h</w:t>
      </w:r>
      <w:r w:rsidRPr="00E6511D">
        <w:rPr>
          <w:rFonts w:eastAsia="Times New Roman" w:cs="Times New Roman"/>
          <w:sz w:val="28"/>
          <w:szCs w:val="28"/>
        </w:rPr>
        <w:t>ó</w:t>
      </w:r>
      <w:r w:rsidRPr="00E6511D">
        <w:rPr>
          <w:rFonts w:eastAsia="Times New Roman" w:cs="Times New Roman"/>
          <w:sz w:val="28"/>
          <w:szCs w:val="28"/>
          <w:lang w:val="vi-VN"/>
        </w:rPr>
        <w:t>a học.</w:t>
      </w:r>
    </w:p>
    <w:p w14:paraId="648C2D39" w14:textId="77777777" w:rsidR="00AA2498" w:rsidRPr="00E6511D" w:rsidRDefault="00AA2498" w:rsidP="00727F98">
      <w:pPr>
        <w:shd w:val="clear" w:color="auto" w:fill="FFFFFF"/>
        <w:spacing w:before="120" w:after="0" w:line="240" w:lineRule="auto"/>
        <w:ind w:firstLine="540"/>
        <w:jc w:val="both"/>
        <w:rPr>
          <w:rFonts w:eastAsia="Times New Roman" w:cs="Times New Roman"/>
          <w:sz w:val="28"/>
          <w:szCs w:val="28"/>
        </w:rPr>
      </w:pPr>
      <w:r w:rsidRPr="00CF6313">
        <w:rPr>
          <w:rFonts w:cs="Times New Roman"/>
          <w:sz w:val="28"/>
          <w:szCs w:val="28"/>
          <w:shd w:val="clear" w:color="auto" w:fill="FFFFFF"/>
        </w:rPr>
        <w:t>e) Kỷ niệm chương Tổ quốc ghi công đối với người có công giúp đỡ cách mạng, Giấy chứng nhận người hoạt động cách mạng trước ngày 01 tháng 01 năm 1945, Giấy chứng nhận người hoạt động cách mạng từ ngày 01 tháng 01 năm 1945 đến ngày khởi nghĩa tháng Tám năm 1945, Huân chương Chiến thắng, Huy chương Chiến thắng</w:t>
      </w:r>
    </w:p>
    <w:p w14:paraId="70AFDA17"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bookmarkStart w:id="5" w:name="khoan_2_33"/>
      <w:r w:rsidRPr="006C1656">
        <w:rPr>
          <w:rFonts w:eastAsia="Times New Roman" w:cs="Times New Roman"/>
          <w:i/>
          <w:sz w:val="28"/>
          <w:szCs w:val="28"/>
          <w:lang w:val="vi-VN"/>
        </w:rPr>
        <w:t>2. Giấy tờ chứng minh người thuộc hộ nghèo</w:t>
      </w:r>
      <w:r w:rsidRPr="00E6511D">
        <w:rPr>
          <w:rFonts w:eastAsia="Times New Roman" w:cs="Times New Roman"/>
          <w:sz w:val="28"/>
          <w:szCs w:val="28"/>
          <w:lang w:val="vi-VN"/>
        </w:rPr>
        <w:t xml:space="preserve"> là giấy chứng nhận hộ nghèo.</w:t>
      </w:r>
      <w:bookmarkEnd w:id="5"/>
    </w:p>
    <w:p w14:paraId="254EA443" w14:textId="77777777" w:rsidR="00E6511D" w:rsidRPr="006C1656" w:rsidRDefault="00E6511D" w:rsidP="00727F98">
      <w:pPr>
        <w:shd w:val="clear" w:color="auto" w:fill="FFFFFF"/>
        <w:spacing w:before="120" w:after="0" w:line="240" w:lineRule="auto"/>
        <w:ind w:firstLine="540"/>
        <w:jc w:val="both"/>
        <w:rPr>
          <w:rFonts w:eastAsia="Times New Roman" w:cs="Times New Roman"/>
          <w:i/>
          <w:sz w:val="28"/>
          <w:szCs w:val="28"/>
        </w:rPr>
      </w:pPr>
      <w:bookmarkStart w:id="6" w:name="khoan_3_33"/>
      <w:r w:rsidRPr="006C1656">
        <w:rPr>
          <w:rFonts w:eastAsia="Times New Roman" w:cs="Times New Roman"/>
          <w:i/>
          <w:sz w:val="28"/>
          <w:szCs w:val="28"/>
          <w:lang w:val="vi-VN"/>
        </w:rPr>
        <w:lastRenderedPageBreak/>
        <w:t>3. Giấy tờ chứng minh là trẻ em gồm một trong các giấy tờ sau:</w:t>
      </w:r>
      <w:bookmarkEnd w:id="6"/>
    </w:p>
    <w:p w14:paraId="55005436" w14:textId="3350E1C0" w:rsidR="00E6511D" w:rsidRPr="00E6511D" w:rsidRDefault="00E6511D" w:rsidP="00727F98">
      <w:pPr>
        <w:shd w:val="clear" w:color="auto" w:fill="FFFFFF"/>
        <w:spacing w:before="120" w:after="0" w:line="240" w:lineRule="auto"/>
        <w:ind w:firstLine="540"/>
        <w:jc w:val="both"/>
        <w:rPr>
          <w:rFonts w:eastAsia="Times New Roman" w:cs="Times New Roman"/>
          <w:sz w:val="28"/>
          <w:szCs w:val="28"/>
          <w:lang w:val="vi-VN"/>
        </w:rPr>
      </w:pPr>
      <w:bookmarkStart w:id="7" w:name="diem_a_3_33"/>
      <w:r w:rsidRPr="00E6511D">
        <w:rPr>
          <w:rFonts w:eastAsia="Times New Roman" w:cs="Times New Roman"/>
          <w:sz w:val="28"/>
          <w:szCs w:val="28"/>
          <w:lang w:val="vi-VN"/>
        </w:rPr>
        <w:t>a) Giấy khai sinh</w:t>
      </w:r>
      <w:bookmarkEnd w:id="7"/>
      <w:r w:rsidRPr="00E6511D">
        <w:rPr>
          <w:rFonts w:eastAsia="Times New Roman" w:cs="Times New Roman"/>
          <w:sz w:val="28"/>
          <w:szCs w:val="28"/>
          <w:lang w:val="vi-VN"/>
        </w:rPr>
        <w:t>, </w:t>
      </w:r>
      <w:bookmarkStart w:id="8" w:name="diem_a_3_33_name"/>
      <w:r w:rsidRPr="00E6511D">
        <w:rPr>
          <w:rFonts w:eastAsia="Times New Roman" w:cs="Times New Roman"/>
          <w:sz w:val="28"/>
          <w:szCs w:val="28"/>
          <w:lang w:val="vi-VN"/>
        </w:rPr>
        <w:t>hộ chiếu;</w:t>
      </w:r>
      <w:bookmarkEnd w:id="8"/>
    </w:p>
    <w:p w14:paraId="08AB8C77"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Văn bản của cơ quan tiến hành t</w:t>
      </w:r>
      <w:r w:rsidRPr="00E6511D">
        <w:rPr>
          <w:rFonts w:eastAsia="Times New Roman" w:cs="Times New Roman"/>
          <w:sz w:val="28"/>
          <w:szCs w:val="28"/>
        </w:rPr>
        <w:t>ố</w:t>
      </w:r>
      <w:r w:rsidRPr="00E6511D">
        <w:rPr>
          <w:rFonts w:eastAsia="Times New Roman" w:cs="Times New Roman"/>
          <w:sz w:val="28"/>
          <w:szCs w:val="28"/>
          <w:lang w:val="vi-VN"/>
        </w:rPr>
        <w:t> tụng xác định người có yêu cầu trợ giúp pháp lý là trẻ em;</w:t>
      </w:r>
    </w:p>
    <w:p w14:paraId="38385379"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c) Văn bản của cơ quan có thẩm quyền về áp dụng biện pháp xử lý hành chính hoặc xử phạt vi phạm hành chính xác định người có yêu cầu trợ giúp pháp lý là trẻ em.</w:t>
      </w:r>
    </w:p>
    <w:p w14:paraId="63E7232B" w14:textId="77777777" w:rsidR="00E6511D" w:rsidRPr="006C1656" w:rsidRDefault="00E6511D" w:rsidP="00727F98">
      <w:pPr>
        <w:shd w:val="clear" w:color="auto" w:fill="FFFFFF"/>
        <w:spacing w:before="120" w:after="0" w:line="240" w:lineRule="auto"/>
        <w:ind w:firstLine="540"/>
        <w:jc w:val="both"/>
        <w:rPr>
          <w:rFonts w:eastAsia="Times New Roman" w:cs="Times New Roman"/>
          <w:i/>
          <w:sz w:val="28"/>
          <w:szCs w:val="28"/>
        </w:rPr>
      </w:pPr>
      <w:bookmarkStart w:id="9" w:name="khoan_4_33"/>
      <w:r w:rsidRPr="006C1656">
        <w:rPr>
          <w:rFonts w:eastAsia="Times New Roman" w:cs="Times New Roman"/>
          <w:i/>
          <w:sz w:val="28"/>
          <w:szCs w:val="28"/>
          <w:lang w:val="vi-VN"/>
        </w:rPr>
        <w:t>4. Giấy tờ chứng minh là người dân tộc thiểu số cư trú ở vùng có điều kiện kinh tế - xã hội đặc biệt khó khăn gồm một trong các giấy tờ sau:</w:t>
      </w:r>
      <w:bookmarkEnd w:id="9"/>
    </w:p>
    <w:p w14:paraId="353D1D23"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a) Giấy tờ hợp pháp do cơ quan có thẩm quyền cấp xác định người có tên là người dân tộc thiểu số và nơi cư trú của người đó;</w:t>
      </w:r>
    </w:p>
    <w:p w14:paraId="04938C81"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Văn bản của cơ quan tiến hành tố tụng xác định n</w:t>
      </w:r>
      <w:r w:rsidRPr="00E6511D">
        <w:rPr>
          <w:rFonts w:eastAsia="Times New Roman" w:cs="Times New Roman"/>
          <w:sz w:val="28"/>
          <w:szCs w:val="28"/>
        </w:rPr>
        <w:t>g</w:t>
      </w:r>
      <w:r w:rsidRPr="00E6511D">
        <w:rPr>
          <w:rFonts w:eastAsia="Times New Roman" w:cs="Times New Roman"/>
          <w:sz w:val="28"/>
          <w:szCs w:val="28"/>
          <w:lang w:val="vi-VN"/>
        </w:rPr>
        <w:t>ười có yêu cầu trợ giúp pháp lý là người dân tộc thiểu số và nơi cư trú của người đó.</w:t>
      </w:r>
    </w:p>
    <w:p w14:paraId="2B81DA9A" w14:textId="77777777" w:rsidR="006416E2" w:rsidRPr="00E6511D" w:rsidRDefault="006416E2" w:rsidP="00727F98">
      <w:pPr>
        <w:shd w:val="clear" w:color="auto" w:fill="FFFFFF"/>
        <w:spacing w:before="120" w:after="0" w:line="240" w:lineRule="auto"/>
        <w:ind w:firstLine="540"/>
        <w:jc w:val="both"/>
        <w:rPr>
          <w:rFonts w:eastAsia="Times New Roman" w:cs="Times New Roman"/>
          <w:sz w:val="28"/>
          <w:szCs w:val="28"/>
        </w:rPr>
      </w:pPr>
      <w:r w:rsidRPr="006C1656">
        <w:rPr>
          <w:rFonts w:cs="Times New Roman"/>
          <w:i/>
          <w:sz w:val="28"/>
          <w:szCs w:val="28"/>
          <w:shd w:val="clear" w:color="auto" w:fill="FFFFFF"/>
        </w:rPr>
        <w:t>5.Giấy tờ chứng minh người từ đủ 16 tuổi đến dưới 18 tuổi</w:t>
      </w:r>
      <w:r w:rsidRPr="00CF6313">
        <w:rPr>
          <w:rFonts w:cs="Times New Roman"/>
          <w:sz w:val="28"/>
          <w:szCs w:val="28"/>
          <w:shd w:val="clear" w:color="auto" w:fill="FFFFFF"/>
        </w:rPr>
        <w:t xml:space="preserve"> là người bị tố giác, người bị kiến nghị khởi tố, người bị giữ trong trường hợp khẩn cấp, người bị buộc tội, bị hại, người làm chứng, người chấp hành biện pháp xử lý chuyển hướng, phạm nhân là văn bản của cơ quan, người có thẩm quyền xác định người đó thuộc một trong những diện người này.”.</w:t>
      </w:r>
    </w:p>
    <w:p w14:paraId="2FAC0017" w14:textId="77777777" w:rsidR="00E6511D" w:rsidRPr="006C1656" w:rsidRDefault="00E6511D" w:rsidP="00727F98">
      <w:pPr>
        <w:shd w:val="clear" w:color="auto" w:fill="FFFFFF"/>
        <w:spacing w:before="120" w:after="0" w:line="240" w:lineRule="auto"/>
        <w:ind w:firstLine="540"/>
        <w:jc w:val="both"/>
        <w:rPr>
          <w:rFonts w:eastAsia="Times New Roman" w:cs="Times New Roman"/>
          <w:i/>
          <w:sz w:val="28"/>
          <w:szCs w:val="28"/>
        </w:rPr>
      </w:pPr>
      <w:bookmarkStart w:id="10" w:name="khoan_6_33"/>
      <w:r w:rsidRPr="006C1656">
        <w:rPr>
          <w:rFonts w:eastAsia="Times New Roman" w:cs="Times New Roman"/>
          <w:i/>
          <w:sz w:val="28"/>
          <w:szCs w:val="28"/>
          <w:lang w:val="vi-VN"/>
        </w:rPr>
        <w:t>6. Giấy tờ chứng minh là người bị buộc tội thuộc hộ cận nghèo gồm các giấy tờ sau:</w:t>
      </w:r>
      <w:bookmarkEnd w:id="10"/>
    </w:p>
    <w:p w14:paraId="748C4A65"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a) Giấy chứng nhận hộ cận nghèo;</w:t>
      </w:r>
    </w:p>
    <w:p w14:paraId="450EEEF1"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Văn bản của cơ quan tiến hành t</w:t>
      </w:r>
      <w:r w:rsidRPr="00E6511D">
        <w:rPr>
          <w:rFonts w:eastAsia="Times New Roman" w:cs="Times New Roman"/>
          <w:sz w:val="28"/>
          <w:szCs w:val="28"/>
        </w:rPr>
        <w:t>ố</w:t>
      </w:r>
      <w:r w:rsidRPr="00E6511D">
        <w:rPr>
          <w:rFonts w:eastAsia="Times New Roman" w:cs="Times New Roman"/>
          <w:sz w:val="28"/>
          <w:szCs w:val="28"/>
          <w:lang w:val="vi-VN"/>
        </w:rPr>
        <w:t> tụng xác định người có yêu cầu trợ giúp pháp lý là người bị buộc tội.</w:t>
      </w:r>
    </w:p>
    <w:p w14:paraId="68F15CE7" w14:textId="77777777" w:rsidR="00E6511D" w:rsidRPr="006C1656" w:rsidRDefault="00E6511D" w:rsidP="00727F98">
      <w:pPr>
        <w:shd w:val="clear" w:color="auto" w:fill="FFFFFF"/>
        <w:spacing w:before="120" w:after="0" w:line="240" w:lineRule="auto"/>
        <w:ind w:firstLine="540"/>
        <w:jc w:val="both"/>
        <w:rPr>
          <w:rFonts w:eastAsia="Times New Roman" w:cs="Times New Roman"/>
          <w:i/>
          <w:sz w:val="28"/>
          <w:szCs w:val="28"/>
        </w:rPr>
      </w:pPr>
      <w:bookmarkStart w:id="11" w:name="khoan_7_33"/>
      <w:r w:rsidRPr="006C1656">
        <w:rPr>
          <w:rFonts w:eastAsia="Times New Roman" w:cs="Times New Roman"/>
          <w:i/>
          <w:sz w:val="28"/>
          <w:szCs w:val="28"/>
          <w:lang w:val="vi-VN"/>
        </w:rPr>
        <w:t>7. Giấy tờ chứng minh là cha đẻ, mẹ đẻ, vợ, chồng, con của liệt sĩ và người có công nuôi dưỡng khi liệt sĩ còn nhỏ có khó khăn về tài chính gồm các giấy tờ sau:</w:t>
      </w:r>
      <w:bookmarkEnd w:id="11"/>
    </w:p>
    <w:p w14:paraId="0E860374"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a) Giấy chứng nhận hộ cận nghèo hoặc quyết định hưởng trợ cấp xã hội hàng tháng hoặc quyết định tiếp nhận đối tượng vào chăm sóc, nuôi dưỡng tại nhà xã hội, cơ sở bảo trợ xã hội;</w:t>
      </w:r>
    </w:p>
    <w:p w14:paraId="463F4472"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Quyết định của cơ quan có thẩm quyền về trợ cấp ưu đ</w:t>
      </w:r>
      <w:r w:rsidRPr="00E6511D">
        <w:rPr>
          <w:rFonts w:eastAsia="Times New Roman" w:cs="Times New Roman"/>
          <w:sz w:val="28"/>
          <w:szCs w:val="28"/>
        </w:rPr>
        <w:t>ã</w:t>
      </w:r>
      <w:r w:rsidRPr="00E6511D">
        <w:rPr>
          <w:rFonts w:eastAsia="Times New Roman" w:cs="Times New Roman"/>
          <w:sz w:val="28"/>
          <w:szCs w:val="28"/>
          <w:lang w:val="vi-VN"/>
        </w:rPr>
        <w:t>i, trợ cấp tiền tuất đối với cha đẻ, mẹ đẻ, vợ, chồng, con của liệt sĩ và n</w:t>
      </w:r>
      <w:r w:rsidRPr="00E6511D">
        <w:rPr>
          <w:rFonts w:eastAsia="Times New Roman" w:cs="Times New Roman"/>
          <w:sz w:val="28"/>
          <w:szCs w:val="28"/>
        </w:rPr>
        <w:t>g</w:t>
      </w:r>
      <w:r w:rsidRPr="00E6511D">
        <w:rPr>
          <w:rFonts w:eastAsia="Times New Roman" w:cs="Times New Roman"/>
          <w:sz w:val="28"/>
          <w:szCs w:val="28"/>
          <w:lang w:val="vi-VN"/>
        </w:rPr>
        <w:t>ười có công nuôi dư</w:t>
      </w:r>
      <w:r w:rsidRPr="00E6511D">
        <w:rPr>
          <w:rFonts w:eastAsia="Times New Roman" w:cs="Times New Roman"/>
          <w:sz w:val="28"/>
          <w:szCs w:val="28"/>
        </w:rPr>
        <w:t>ỡ</w:t>
      </w:r>
      <w:r w:rsidRPr="00E6511D">
        <w:rPr>
          <w:rFonts w:eastAsia="Times New Roman" w:cs="Times New Roman"/>
          <w:sz w:val="28"/>
          <w:szCs w:val="28"/>
          <w:lang w:val="vi-VN"/>
        </w:rPr>
        <w:t>ng khi liệt sĩ còn nhỏ hoặc Giấy chứn</w:t>
      </w:r>
      <w:r w:rsidRPr="00E6511D">
        <w:rPr>
          <w:rFonts w:eastAsia="Times New Roman" w:cs="Times New Roman"/>
          <w:sz w:val="28"/>
          <w:szCs w:val="28"/>
        </w:rPr>
        <w:t>g </w:t>
      </w:r>
      <w:r w:rsidRPr="00E6511D">
        <w:rPr>
          <w:rFonts w:eastAsia="Times New Roman" w:cs="Times New Roman"/>
          <w:sz w:val="28"/>
          <w:szCs w:val="28"/>
          <w:lang w:val="vi-VN"/>
        </w:rPr>
        <w:t>nhận gia đình liệt sỹ, Bằng tổ quốc ghi công có tên liệt sỹ kèm theo giấy tờ chứng minh mối quan hệ thân nhân với liệt s</w:t>
      </w:r>
      <w:r w:rsidRPr="00E6511D">
        <w:rPr>
          <w:rFonts w:eastAsia="Times New Roman" w:cs="Times New Roman"/>
          <w:sz w:val="28"/>
          <w:szCs w:val="28"/>
        </w:rPr>
        <w:t>ỹ</w:t>
      </w:r>
      <w:r w:rsidRPr="00E6511D">
        <w:rPr>
          <w:rFonts w:eastAsia="Times New Roman" w:cs="Times New Roman"/>
          <w:sz w:val="28"/>
          <w:szCs w:val="28"/>
          <w:lang w:val="vi-VN"/>
        </w:rPr>
        <w:t>.</w:t>
      </w:r>
    </w:p>
    <w:p w14:paraId="043191F3" w14:textId="77777777" w:rsidR="00E6511D" w:rsidRPr="006C1656" w:rsidRDefault="00E6511D" w:rsidP="00727F98">
      <w:pPr>
        <w:shd w:val="clear" w:color="auto" w:fill="FFFFFF"/>
        <w:spacing w:before="120" w:after="0" w:line="240" w:lineRule="auto"/>
        <w:ind w:firstLine="540"/>
        <w:jc w:val="both"/>
        <w:rPr>
          <w:rFonts w:eastAsia="Times New Roman" w:cs="Times New Roman"/>
          <w:i/>
          <w:sz w:val="28"/>
          <w:szCs w:val="28"/>
        </w:rPr>
      </w:pPr>
      <w:bookmarkStart w:id="12" w:name="khoan_8_33"/>
      <w:r w:rsidRPr="006C1656">
        <w:rPr>
          <w:rFonts w:eastAsia="Times New Roman" w:cs="Times New Roman"/>
          <w:i/>
          <w:sz w:val="28"/>
          <w:szCs w:val="28"/>
          <w:lang w:val="vi-VN"/>
        </w:rPr>
        <w:t>8. Giấy tờ chứng minh là người nhiễm chất độc da cam có khó khăn về tài chính gồm các giấy tờ sau:</w:t>
      </w:r>
      <w:bookmarkEnd w:id="12"/>
    </w:p>
    <w:p w14:paraId="7CB8C428"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 xml:space="preserve">a) Giấy tờ quy định tại điểm a </w:t>
      </w:r>
      <w:r w:rsidR="007B381A">
        <w:rPr>
          <w:rFonts w:eastAsia="Times New Roman" w:cs="Times New Roman"/>
          <w:sz w:val="28"/>
          <w:szCs w:val="28"/>
        </w:rPr>
        <w:t xml:space="preserve">mục </w:t>
      </w:r>
      <w:r w:rsidRPr="00E6511D">
        <w:rPr>
          <w:rFonts w:eastAsia="Times New Roman" w:cs="Times New Roman"/>
          <w:sz w:val="28"/>
          <w:szCs w:val="28"/>
          <w:lang w:val="vi-VN"/>
        </w:rPr>
        <w:t>7;</w:t>
      </w:r>
    </w:p>
    <w:p w14:paraId="574A2B2A"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Quyết định về việc trợ cấp ưu đãi đối với con của người hoạt động kháng chiến bị nhiễm chất độc hóa học hoặc Giấy chứng nhận bệnh tật, dị dạng, dị tật do nhiễm ch</w:t>
      </w:r>
      <w:r w:rsidRPr="00E6511D">
        <w:rPr>
          <w:rFonts w:eastAsia="Times New Roman" w:cs="Times New Roman"/>
          <w:sz w:val="28"/>
          <w:szCs w:val="28"/>
        </w:rPr>
        <w:t>ấ</w:t>
      </w:r>
      <w:r w:rsidRPr="00E6511D">
        <w:rPr>
          <w:rFonts w:eastAsia="Times New Roman" w:cs="Times New Roman"/>
          <w:sz w:val="28"/>
          <w:szCs w:val="28"/>
          <w:lang w:val="vi-VN"/>
        </w:rPr>
        <w:t>t độc hóa học.</w:t>
      </w:r>
    </w:p>
    <w:p w14:paraId="5366D52E" w14:textId="77777777" w:rsidR="00E6511D" w:rsidRPr="007B381A" w:rsidRDefault="00E6511D" w:rsidP="00727F98">
      <w:pPr>
        <w:shd w:val="clear" w:color="auto" w:fill="FFFFFF"/>
        <w:spacing w:before="120" w:after="0" w:line="240" w:lineRule="auto"/>
        <w:ind w:firstLine="540"/>
        <w:jc w:val="both"/>
        <w:rPr>
          <w:rFonts w:eastAsia="Times New Roman" w:cs="Times New Roman"/>
          <w:i/>
          <w:sz w:val="28"/>
          <w:szCs w:val="28"/>
        </w:rPr>
      </w:pPr>
      <w:bookmarkStart w:id="13" w:name="khoan_9_33"/>
      <w:r w:rsidRPr="007B381A">
        <w:rPr>
          <w:rFonts w:eastAsia="Times New Roman" w:cs="Times New Roman"/>
          <w:i/>
          <w:sz w:val="28"/>
          <w:szCs w:val="28"/>
          <w:lang w:val="vi-VN"/>
        </w:rPr>
        <w:lastRenderedPageBreak/>
        <w:t>9. Giấy tờ chứng minh là người cao tuổi có khó khăn về tài chính gồm một trong các loại giấy tờ sau:</w:t>
      </w:r>
      <w:bookmarkEnd w:id="13"/>
    </w:p>
    <w:p w14:paraId="2B0D2745"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a) Quyết định hưởng trợ cấp xã hội hàng tháng; Quyết định tiếp nhận đối tượng vào chăm sóc, nuôi dưỡng tại nhà xã hội, cơ sở bảo trợ xã hội;</w:t>
      </w:r>
    </w:p>
    <w:p w14:paraId="32A84893"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Giấy chứng nhận hộ cận nghèo kèm theo giấy tờ hợp pháp do cơ quan có thẩm quyền cấp xác định người có tên trong giấy là người cao tuổi.</w:t>
      </w:r>
    </w:p>
    <w:p w14:paraId="7CF50651" w14:textId="77777777" w:rsidR="00E6511D" w:rsidRPr="007B381A" w:rsidRDefault="00E6511D" w:rsidP="00727F98">
      <w:pPr>
        <w:shd w:val="clear" w:color="auto" w:fill="FFFFFF"/>
        <w:spacing w:before="120" w:after="0" w:line="240" w:lineRule="auto"/>
        <w:ind w:firstLine="540"/>
        <w:jc w:val="both"/>
        <w:rPr>
          <w:rFonts w:eastAsia="Times New Roman" w:cs="Times New Roman"/>
          <w:i/>
          <w:sz w:val="28"/>
          <w:szCs w:val="28"/>
        </w:rPr>
      </w:pPr>
      <w:bookmarkStart w:id="14" w:name="khoan_10_33"/>
      <w:r w:rsidRPr="007B381A">
        <w:rPr>
          <w:rFonts w:eastAsia="Times New Roman" w:cs="Times New Roman"/>
          <w:i/>
          <w:sz w:val="28"/>
          <w:szCs w:val="28"/>
          <w:lang w:val="vi-VN"/>
        </w:rPr>
        <w:t>10. Giấy tờ chứng minh là người khuyết tật có khó khăn về tài chính gồm một trong các loại giấy tờ sau:</w:t>
      </w:r>
      <w:bookmarkEnd w:id="14"/>
    </w:p>
    <w:p w14:paraId="5F00463D"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a) Giấy chứng nhận hộ cận nghèo kèm theo Giấy chứng nhận khuyết tật do cơ quan có thẩm quyền cấp;</w:t>
      </w:r>
    </w:p>
    <w:p w14:paraId="289372E5"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 xml:space="preserve">b) Giấy tờ quy định tại điểm a </w:t>
      </w:r>
      <w:r w:rsidR="00C15ABE">
        <w:rPr>
          <w:rFonts w:eastAsia="Times New Roman" w:cs="Times New Roman"/>
          <w:sz w:val="28"/>
          <w:szCs w:val="28"/>
        </w:rPr>
        <w:t xml:space="preserve">mục </w:t>
      </w:r>
      <w:r w:rsidRPr="00E6511D">
        <w:rPr>
          <w:rFonts w:eastAsia="Times New Roman" w:cs="Times New Roman"/>
          <w:sz w:val="28"/>
          <w:szCs w:val="28"/>
          <w:lang w:val="vi-VN"/>
        </w:rPr>
        <w:t>9.</w:t>
      </w:r>
    </w:p>
    <w:p w14:paraId="3BAB81C6" w14:textId="77777777" w:rsidR="00E6511D" w:rsidRPr="00994B7C" w:rsidRDefault="00C15ABE" w:rsidP="00727F98">
      <w:pPr>
        <w:shd w:val="clear" w:color="auto" w:fill="FFFFFF"/>
        <w:spacing w:before="120" w:after="0" w:line="240" w:lineRule="auto"/>
        <w:ind w:firstLine="540"/>
        <w:jc w:val="both"/>
        <w:rPr>
          <w:rFonts w:eastAsia="Times New Roman" w:cs="Times New Roman"/>
          <w:i/>
          <w:sz w:val="28"/>
          <w:szCs w:val="28"/>
        </w:rPr>
      </w:pPr>
      <w:bookmarkStart w:id="15" w:name="khoan_12_33"/>
      <w:r w:rsidRPr="00994B7C">
        <w:rPr>
          <w:rFonts w:eastAsia="Times New Roman" w:cs="Times New Roman"/>
          <w:i/>
          <w:sz w:val="28"/>
          <w:szCs w:val="28"/>
        </w:rPr>
        <w:t>11</w:t>
      </w:r>
      <w:r w:rsidR="00E6511D" w:rsidRPr="00994B7C">
        <w:rPr>
          <w:rFonts w:eastAsia="Times New Roman" w:cs="Times New Roman"/>
          <w:i/>
          <w:sz w:val="28"/>
          <w:szCs w:val="28"/>
          <w:lang w:val="vi-VN"/>
        </w:rPr>
        <w:t>. Giấy tờ chứng minh là nạn nhân trong vụ việc bạo lực gia đình có khó khăn về tài chính gồm một trong các loại giấy tờ sau:</w:t>
      </w:r>
      <w:bookmarkEnd w:id="15"/>
    </w:p>
    <w:p w14:paraId="3D9E66D1"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a) Quyết định tiếp nhận nạn nhân bạo lực gia đình vào nhà xã hội, cơ sở bảo trợ xã hội;</w:t>
      </w:r>
    </w:p>
    <w:p w14:paraId="00DB2A42"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Giấy chứng nhận hộ cận nghèo kèm theo một trong các loại giấy tờ: Giấy xác nhận của cơ sở khám bệnh, chữa bệnh về việc khám và điều trị thương tích do hành vi bạo lực gia đình gây ra; Quyết định cấm người gây bạo lực gia đình tiếp xúc với nạn nhân bạo lực gia đình; Quyết định xử lý vi phạm hành chính với người có hành vi bạo lực gia đình.</w:t>
      </w:r>
    </w:p>
    <w:p w14:paraId="72F0E0A5" w14:textId="77777777" w:rsidR="006416E2" w:rsidRPr="00E6511D" w:rsidRDefault="00C15ABE" w:rsidP="00727F98">
      <w:pPr>
        <w:shd w:val="clear" w:color="auto" w:fill="FFFFFF"/>
        <w:spacing w:before="120" w:after="0" w:line="240" w:lineRule="auto"/>
        <w:ind w:firstLine="540"/>
        <w:jc w:val="both"/>
        <w:rPr>
          <w:rFonts w:eastAsia="Times New Roman" w:cs="Times New Roman"/>
          <w:sz w:val="28"/>
          <w:szCs w:val="28"/>
        </w:rPr>
      </w:pPr>
      <w:r>
        <w:rPr>
          <w:rFonts w:cs="Times New Roman"/>
          <w:i/>
          <w:sz w:val="28"/>
          <w:szCs w:val="28"/>
          <w:shd w:val="clear" w:color="auto" w:fill="FFFFFF"/>
        </w:rPr>
        <w:t>12</w:t>
      </w:r>
      <w:r w:rsidR="006416E2" w:rsidRPr="00C15ABE">
        <w:rPr>
          <w:rFonts w:cs="Times New Roman"/>
          <w:i/>
          <w:sz w:val="28"/>
          <w:szCs w:val="28"/>
          <w:shd w:val="clear" w:color="auto" w:fill="FFFFFF"/>
        </w:rPr>
        <w:t>.</w:t>
      </w:r>
      <w:r w:rsidR="005B37C5">
        <w:rPr>
          <w:rFonts w:cs="Times New Roman"/>
          <w:i/>
          <w:sz w:val="28"/>
          <w:szCs w:val="28"/>
          <w:shd w:val="clear" w:color="auto" w:fill="FFFFFF"/>
        </w:rPr>
        <w:t xml:space="preserve"> </w:t>
      </w:r>
      <w:r w:rsidR="006416E2" w:rsidRPr="00C15ABE">
        <w:rPr>
          <w:rFonts w:cs="Times New Roman"/>
          <w:i/>
          <w:sz w:val="28"/>
          <w:szCs w:val="28"/>
          <w:shd w:val="clear" w:color="auto" w:fill="FFFFFF"/>
        </w:rPr>
        <w:t>Giấy tờ, tài liệu chứng minh là nạn nhân, người đang trong quá trình xác định là nạn nhân của hành vi mua bán người và người dưới 18 tuổi đi cùng</w:t>
      </w:r>
      <w:r w:rsidR="006416E2" w:rsidRPr="00CF6313">
        <w:rPr>
          <w:rFonts w:cs="Times New Roman"/>
          <w:sz w:val="28"/>
          <w:szCs w:val="28"/>
          <w:shd w:val="clear" w:color="auto" w:fill="FFFFFF"/>
        </w:rPr>
        <w:t xml:space="preserve"> theo quy định của Luật Phòng, chống mua bán người là văn bản của cơ quan, người có thẩm quyền theo quy định của pháp luật phòng, chống mua bán người xác định người đó thuộc một trong những diện người này.”.</w:t>
      </w:r>
    </w:p>
    <w:p w14:paraId="1DE6FC67" w14:textId="77777777" w:rsidR="00E6511D" w:rsidRPr="00C15ABE" w:rsidRDefault="00C15ABE" w:rsidP="00727F98">
      <w:pPr>
        <w:shd w:val="clear" w:color="auto" w:fill="FFFFFF"/>
        <w:spacing w:before="120" w:after="0" w:line="240" w:lineRule="auto"/>
        <w:ind w:firstLine="540"/>
        <w:jc w:val="both"/>
        <w:rPr>
          <w:rFonts w:eastAsia="Times New Roman" w:cs="Times New Roman"/>
          <w:i/>
          <w:sz w:val="28"/>
          <w:szCs w:val="28"/>
        </w:rPr>
      </w:pPr>
      <w:bookmarkStart w:id="16" w:name="khoan_14_33"/>
      <w:r>
        <w:rPr>
          <w:rFonts w:eastAsia="Times New Roman" w:cs="Times New Roman"/>
          <w:i/>
          <w:sz w:val="28"/>
          <w:szCs w:val="28"/>
        </w:rPr>
        <w:t>13</w:t>
      </w:r>
      <w:r w:rsidR="00E6511D" w:rsidRPr="00C15ABE">
        <w:rPr>
          <w:rFonts w:eastAsia="Times New Roman" w:cs="Times New Roman"/>
          <w:i/>
          <w:sz w:val="28"/>
          <w:szCs w:val="28"/>
          <w:lang w:val="vi-VN"/>
        </w:rPr>
        <w:t>. Giấy tờ chứng minh là người nhiễm HIV có khó khăn về tài chính gồm các giấy tờ sau:</w:t>
      </w:r>
      <w:bookmarkEnd w:id="16"/>
    </w:p>
    <w:p w14:paraId="416DADFF"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 xml:space="preserve">a) Giấy tờ quy định tại điểm a </w:t>
      </w:r>
      <w:r w:rsidR="001E5A7C">
        <w:rPr>
          <w:rFonts w:eastAsia="Times New Roman" w:cs="Times New Roman"/>
          <w:sz w:val="28"/>
          <w:szCs w:val="28"/>
        </w:rPr>
        <w:t>mục</w:t>
      </w:r>
      <w:r w:rsidRPr="00E6511D">
        <w:rPr>
          <w:rFonts w:eastAsia="Times New Roman" w:cs="Times New Roman"/>
          <w:sz w:val="28"/>
          <w:szCs w:val="28"/>
          <w:lang w:val="vi-VN"/>
        </w:rPr>
        <w:t xml:space="preserve"> 7;</w:t>
      </w:r>
    </w:p>
    <w:p w14:paraId="27B8DA6B"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b) Giấy xác nhận của cơ quan có thẩm quyền cấp xác định là người nhiễm HIV.</w:t>
      </w:r>
    </w:p>
    <w:p w14:paraId="799FF8FC" w14:textId="77777777" w:rsidR="00E6511D" w:rsidRPr="00E6511D" w:rsidRDefault="005B37C5" w:rsidP="00727F98">
      <w:pPr>
        <w:shd w:val="clear" w:color="auto" w:fill="FFFFFF"/>
        <w:spacing w:before="120" w:after="0" w:line="240" w:lineRule="auto"/>
        <w:ind w:firstLine="540"/>
        <w:jc w:val="both"/>
        <w:rPr>
          <w:rFonts w:eastAsia="Times New Roman" w:cs="Times New Roman"/>
          <w:sz w:val="28"/>
          <w:szCs w:val="28"/>
        </w:rPr>
      </w:pPr>
      <w:bookmarkStart w:id="17" w:name="khoan_15_33"/>
      <w:r w:rsidRPr="00B916C6">
        <w:rPr>
          <w:rFonts w:eastAsia="Times New Roman" w:cs="Times New Roman"/>
          <w:i/>
          <w:iCs/>
          <w:sz w:val="28"/>
          <w:szCs w:val="28"/>
        </w:rPr>
        <w:t>14.</w:t>
      </w:r>
      <w:r>
        <w:rPr>
          <w:rFonts w:eastAsia="Times New Roman" w:cs="Times New Roman"/>
          <w:sz w:val="28"/>
          <w:szCs w:val="28"/>
        </w:rPr>
        <w:t xml:space="preserve"> </w:t>
      </w:r>
      <w:r w:rsidR="00E6511D" w:rsidRPr="00994B7C">
        <w:rPr>
          <w:rFonts w:eastAsia="Times New Roman" w:cs="Times New Roman"/>
          <w:i/>
          <w:sz w:val="28"/>
          <w:szCs w:val="28"/>
          <w:lang w:val="vi-VN"/>
        </w:rPr>
        <w:t>Các loại giấy tờ hợp pháp khác</w:t>
      </w:r>
      <w:r w:rsidR="00E6511D" w:rsidRPr="00E6511D">
        <w:rPr>
          <w:rFonts w:eastAsia="Times New Roman" w:cs="Times New Roman"/>
          <w:sz w:val="28"/>
          <w:szCs w:val="28"/>
          <w:lang w:val="vi-VN"/>
        </w:rPr>
        <w:t xml:space="preserve"> do cơ quan có thẩm quyền cấp xác định được người thuộc diện trợ giúp pháp lý theo quy định của pháp luật </w:t>
      </w:r>
      <w:r w:rsidR="00B40CAF">
        <w:rPr>
          <w:rFonts w:eastAsia="Times New Roman" w:cs="Times New Roman"/>
          <w:sz w:val="28"/>
          <w:szCs w:val="28"/>
        </w:rPr>
        <w:t>TGPL</w:t>
      </w:r>
      <w:r w:rsidR="00E6511D" w:rsidRPr="00E6511D">
        <w:rPr>
          <w:rFonts w:eastAsia="Times New Roman" w:cs="Times New Roman"/>
          <w:sz w:val="28"/>
          <w:szCs w:val="28"/>
          <w:lang w:val="vi-VN"/>
        </w:rPr>
        <w:t>.</w:t>
      </w:r>
      <w:bookmarkEnd w:id="17"/>
    </w:p>
    <w:p w14:paraId="091FCBA5" w14:textId="77777777" w:rsidR="00E6511D" w:rsidRPr="00E6511D" w:rsidRDefault="00E6511D" w:rsidP="00727F98">
      <w:pPr>
        <w:shd w:val="clear" w:color="auto" w:fill="FFFFFF"/>
        <w:spacing w:before="120" w:after="0" w:line="240" w:lineRule="auto"/>
        <w:ind w:firstLine="540"/>
        <w:jc w:val="both"/>
        <w:rPr>
          <w:rFonts w:eastAsia="Times New Roman" w:cs="Times New Roman"/>
          <w:sz w:val="28"/>
          <w:szCs w:val="28"/>
        </w:rPr>
      </w:pPr>
      <w:r w:rsidRPr="00E6511D">
        <w:rPr>
          <w:rFonts w:eastAsia="Times New Roman" w:cs="Times New Roman"/>
          <w:sz w:val="28"/>
          <w:szCs w:val="28"/>
          <w:lang w:val="vi-VN"/>
        </w:rPr>
        <w:t>Trong trường hợp nh</w:t>
      </w:r>
      <w:r w:rsidRPr="00E6511D">
        <w:rPr>
          <w:rFonts w:eastAsia="Times New Roman" w:cs="Times New Roman"/>
          <w:sz w:val="28"/>
          <w:szCs w:val="28"/>
        </w:rPr>
        <w:t>ữ</w:t>
      </w:r>
      <w:r w:rsidRPr="00E6511D">
        <w:rPr>
          <w:rFonts w:eastAsia="Times New Roman" w:cs="Times New Roman"/>
          <w:sz w:val="28"/>
          <w:szCs w:val="28"/>
          <w:lang w:val="vi-VN"/>
        </w:rPr>
        <w:t>ng n</w:t>
      </w:r>
      <w:r w:rsidRPr="00E6511D">
        <w:rPr>
          <w:rFonts w:eastAsia="Times New Roman" w:cs="Times New Roman"/>
          <w:sz w:val="28"/>
          <w:szCs w:val="28"/>
        </w:rPr>
        <w:t>g</w:t>
      </w:r>
      <w:r w:rsidRPr="00E6511D">
        <w:rPr>
          <w:rFonts w:eastAsia="Times New Roman" w:cs="Times New Roman"/>
          <w:sz w:val="28"/>
          <w:szCs w:val="28"/>
          <w:lang w:val="vi-VN"/>
        </w:rPr>
        <w:t xml:space="preserve">ười thuộc diện được </w:t>
      </w:r>
      <w:r w:rsidR="00B40CAF">
        <w:rPr>
          <w:rFonts w:eastAsia="Times New Roman" w:cs="Times New Roman"/>
          <w:sz w:val="28"/>
          <w:szCs w:val="28"/>
        </w:rPr>
        <w:t>TGPL</w:t>
      </w:r>
      <w:r w:rsidRPr="00E6511D">
        <w:rPr>
          <w:rFonts w:eastAsia="Times New Roman" w:cs="Times New Roman"/>
          <w:sz w:val="28"/>
          <w:szCs w:val="28"/>
          <w:lang w:val="vi-VN"/>
        </w:rPr>
        <w:t xml:space="preserve"> bị thất lạc các giấy tờ nêu trên thì phải có xác nhận của cơ quan có thẩm quyền đ</w:t>
      </w:r>
      <w:r w:rsidRPr="00E6511D">
        <w:rPr>
          <w:rFonts w:eastAsia="Times New Roman" w:cs="Times New Roman"/>
          <w:sz w:val="28"/>
          <w:szCs w:val="28"/>
        </w:rPr>
        <w:t>ã</w:t>
      </w:r>
      <w:r w:rsidRPr="00E6511D">
        <w:rPr>
          <w:rFonts w:eastAsia="Times New Roman" w:cs="Times New Roman"/>
          <w:sz w:val="28"/>
          <w:szCs w:val="28"/>
          <w:lang w:val="vi-VN"/>
        </w:rPr>
        <w:t> cấp giấy tờ đó.</w:t>
      </w:r>
    </w:p>
    <w:p w14:paraId="03D934E0" w14:textId="05173844" w:rsidR="0057661A" w:rsidRPr="00F37D6A" w:rsidRDefault="00423B1A"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Pr>
          <w:rFonts w:eastAsia="Times New Roman" w:cs="Times New Roman"/>
          <w:b/>
          <w:bCs/>
          <w:iCs/>
          <w:sz w:val="28"/>
          <w:szCs w:val="28"/>
          <w:bdr w:val="none" w:sz="0" w:space="0" w:color="auto" w:frame="1"/>
        </w:rPr>
        <w:t>V</w:t>
      </w:r>
      <w:r w:rsidR="003952D1">
        <w:rPr>
          <w:rFonts w:eastAsia="Times New Roman" w:cs="Times New Roman"/>
          <w:b/>
          <w:bCs/>
          <w:iCs/>
          <w:sz w:val="28"/>
          <w:szCs w:val="28"/>
          <w:bdr w:val="none" w:sz="0" w:space="0" w:color="auto" w:frame="1"/>
        </w:rPr>
        <w:t>I</w:t>
      </w:r>
      <w:r w:rsidR="00F37D6A">
        <w:rPr>
          <w:rFonts w:eastAsia="Times New Roman" w:cs="Times New Roman"/>
          <w:b/>
          <w:bCs/>
          <w:iCs/>
          <w:sz w:val="28"/>
          <w:szCs w:val="28"/>
          <w:bdr w:val="none" w:sz="0" w:space="0" w:color="auto" w:frame="1"/>
        </w:rPr>
        <w:t xml:space="preserve">. </w:t>
      </w:r>
      <w:r w:rsidR="0057661A" w:rsidRPr="00F37D6A">
        <w:rPr>
          <w:rFonts w:eastAsia="Times New Roman" w:cs="Times New Roman"/>
          <w:b/>
          <w:bCs/>
          <w:iCs/>
          <w:sz w:val="28"/>
          <w:szCs w:val="28"/>
          <w:bdr w:val="none" w:sz="0" w:space="0" w:color="auto" w:frame="1"/>
        </w:rPr>
        <w:t xml:space="preserve">Trách nhiệm </w:t>
      </w:r>
      <w:r w:rsidR="00EB50D6" w:rsidRPr="00F37D6A">
        <w:rPr>
          <w:rFonts w:eastAsia="Times New Roman" w:cs="Times New Roman"/>
          <w:b/>
          <w:bCs/>
          <w:iCs/>
          <w:sz w:val="28"/>
          <w:szCs w:val="28"/>
          <w:bdr w:val="none" w:sz="0" w:space="0" w:color="auto" w:frame="1"/>
        </w:rPr>
        <w:t>thông tin và giới thiệu về trợ giúp pháp lý</w:t>
      </w:r>
    </w:p>
    <w:p w14:paraId="3ECE1CCA" w14:textId="615920A7" w:rsidR="00B40CAF" w:rsidRPr="00B916C6" w:rsidRDefault="00504773" w:rsidP="00727F98">
      <w:pPr>
        <w:shd w:val="clear" w:color="auto" w:fill="FFFFFF"/>
        <w:spacing w:before="120" w:after="0" w:line="240" w:lineRule="auto"/>
        <w:ind w:left="540"/>
        <w:jc w:val="both"/>
        <w:textAlignment w:val="baseline"/>
        <w:rPr>
          <w:rFonts w:eastAsia="Times New Roman" w:cs="Times New Roman"/>
          <w:b/>
          <w:i/>
          <w:iCs/>
          <w:sz w:val="28"/>
          <w:szCs w:val="28"/>
          <w:bdr w:val="none" w:sz="0" w:space="0" w:color="auto" w:frame="1"/>
        </w:rPr>
      </w:pPr>
      <w:r w:rsidRPr="00B916C6">
        <w:rPr>
          <w:rFonts w:eastAsia="Times New Roman" w:cs="Times New Roman"/>
          <w:b/>
          <w:i/>
          <w:iCs/>
          <w:sz w:val="28"/>
          <w:szCs w:val="28"/>
          <w:bdr w:val="none" w:sz="0" w:space="0" w:color="auto" w:frame="1"/>
        </w:rPr>
        <w:t>1.</w:t>
      </w:r>
      <w:r w:rsidR="00F37D6A" w:rsidRPr="00B916C6">
        <w:rPr>
          <w:rFonts w:eastAsia="Times New Roman" w:cs="Times New Roman"/>
          <w:b/>
          <w:i/>
          <w:iCs/>
          <w:sz w:val="28"/>
          <w:szCs w:val="28"/>
          <w:bdr w:val="none" w:sz="0" w:space="0" w:color="auto" w:frame="1"/>
        </w:rPr>
        <w:t xml:space="preserve"> </w:t>
      </w:r>
      <w:r w:rsidR="00B40CAF" w:rsidRPr="00B916C6">
        <w:rPr>
          <w:rFonts w:eastAsia="Times New Roman" w:cs="Times New Roman"/>
          <w:b/>
          <w:i/>
          <w:iCs/>
          <w:sz w:val="28"/>
          <w:szCs w:val="28"/>
          <w:bdr w:val="none" w:sz="0" w:space="0" w:color="auto" w:frame="1"/>
        </w:rPr>
        <w:t>Căn cứ pháp lý</w:t>
      </w:r>
    </w:p>
    <w:p w14:paraId="043339B1" w14:textId="77777777" w:rsidR="0057661A" w:rsidRPr="00B40CAF" w:rsidRDefault="0057661A"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sidRPr="00B40CAF">
        <w:rPr>
          <w:rFonts w:eastAsia="Times New Roman" w:cs="Times New Roman"/>
          <w:sz w:val="28"/>
          <w:szCs w:val="28"/>
          <w:bdr w:val="none" w:sz="0" w:space="0" w:color="auto" w:frame="1"/>
        </w:rPr>
        <w:t>Tại Điều 42 của Luật TGPL năm 2017 quy định trách nhiệm của các cơ quan nhà nước có liên quan: </w:t>
      </w:r>
      <w:r w:rsidRPr="00B40CAF">
        <w:rPr>
          <w:rFonts w:eastAsia="Times New Roman" w:cs="Times New Roman"/>
          <w:i/>
          <w:iCs/>
          <w:sz w:val="28"/>
          <w:szCs w:val="28"/>
          <w:bdr w:val="none" w:sz="0" w:space="0" w:color="auto" w:frame="1"/>
        </w:rPr>
        <w:t>“Trong quá trình xử lý, giải quyết vụ việc liên quan đến công dân, nếu công dân thuộc diện người được</w:t>
      </w:r>
      <w:r w:rsidRPr="00B40CAF">
        <w:rPr>
          <w:rFonts w:eastAsia="Times New Roman" w:cs="Times New Roman"/>
          <w:sz w:val="28"/>
          <w:szCs w:val="28"/>
          <w:bdr w:val="none" w:sz="0" w:space="0" w:color="auto" w:frame="1"/>
        </w:rPr>
        <w:t> </w:t>
      </w:r>
      <w:r w:rsidRPr="00B40CAF">
        <w:rPr>
          <w:rFonts w:eastAsia="Times New Roman" w:cs="Times New Roman"/>
          <w:i/>
          <w:iCs/>
          <w:sz w:val="28"/>
          <w:szCs w:val="28"/>
          <w:bdr w:val="none" w:sz="0" w:space="0" w:color="auto" w:frame="1"/>
        </w:rPr>
        <w:t xml:space="preserve">TGPL, cơ quan nhà nước có </w:t>
      </w:r>
      <w:r w:rsidRPr="00B40CAF">
        <w:rPr>
          <w:rFonts w:eastAsia="Times New Roman" w:cs="Times New Roman"/>
          <w:i/>
          <w:iCs/>
          <w:sz w:val="28"/>
          <w:szCs w:val="28"/>
          <w:bdr w:val="none" w:sz="0" w:space="0" w:color="auto" w:frame="1"/>
        </w:rPr>
        <w:lastRenderedPageBreak/>
        <w:t>trách nhiệm giải thích về quyền được TGPL và giới thiệu đến tổ chức thực hiện TGPL”</w:t>
      </w:r>
      <w:r w:rsidRPr="00B40CAF">
        <w:rPr>
          <w:rFonts w:eastAsia="Times New Roman" w:cs="Times New Roman"/>
          <w:sz w:val="28"/>
          <w:szCs w:val="28"/>
          <w:bdr w:val="none" w:sz="0" w:space="0" w:color="auto" w:frame="1"/>
        </w:rPr>
        <w:t>.</w:t>
      </w:r>
    </w:p>
    <w:p w14:paraId="3C38F9A4" w14:textId="77777777" w:rsidR="0057661A" w:rsidRPr="0057661A" w:rsidRDefault="0057661A" w:rsidP="00727F98">
      <w:pPr>
        <w:shd w:val="clear" w:color="auto" w:fill="FFFFFF"/>
        <w:spacing w:before="120" w:after="0" w:line="240" w:lineRule="auto"/>
        <w:ind w:firstLine="540"/>
        <w:jc w:val="both"/>
        <w:textAlignment w:val="baseline"/>
        <w:rPr>
          <w:rFonts w:eastAsia="Times New Roman" w:cs="Times New Roman"/>
          <w:sz w:val="28"/>
          <w:szCs w:val="28"/>
          <w:bdr w:val="none" w:sz="0" w:space="0" w:color="auto" w:frame="1"/>
        </w:rPr>
      </w:pPr>
      <w:r w:rsidRPr="0057661A">
        <w:rPr>
          <w:rFonts w:eastAsia="Times New Roman" w:cs="Times New Roman"/>
          <w:sz w:val="28"/>
          <w:szCs w:val="28"/>
          <w:bdr w:val="none" w:sz="0" w:space="0" w:color="auto" w:frame="1"/>
        </w:rPr>
        <w:t>Cụ thể hóa quy định của Luật TGPL năm 2017, tại khoản 12 Điều 2 của Thông tư số 03/2021/TT-BTP quy định: “</w:t>
      </w:r>
      <w:r w:rsidRPr="00C43A5F">
        <w:rPr>
          <w:rFonts w:eastAsia="Times New Roman" w:cs="Times New Roman"/>
          <w:i/>
          <w:iCs/>
          <w:sz w:val="28"/>
          <w:szCs w:val="28"/>
          <w:bdr w:val="none" w:sz="0" w:space="0" w:color="auto" w:frame="1"/>
        </w:rPr>
        <w:t>Trong quá trình thực hiện nhiệm vụ liên quan đến công dân, Phòng Tư pháp, Ủy ban nhân dân cấp xã có trách nhiệm giải thích quyền được TGPL và giới thiệu đến Trung tâm. Trường hợp người thuộc diện được TGPL là người bị buộc tội, bị hại, đương sự trong các vụ việc tham gia tố tụng cư trú trên địa bàn thì Ủy ban nhân dân cấp xã giới thiệu theo mẫu số 13 ban hành kèm theo Thông tư này</w:t>
      </w:r>
      <w:r w:rsidRPr="0057661A">
        <w:rPr>
          <w:rFonts w:eastAsia="Times New Roman" w:cs="Times New Roman"/>
          <w:sz w:val="28"/>
          <w:szCs w:val="28"/>
          <w:bdr w:val="none" w:sz="0" w:space="0" w:color="auto" w:frame="1"/>
        </w:rPr>
        <w:t>”.</w:t>
      </w:r>
    </w:p>
    <w:p w14:paraId="70CDE736" w14:textId="733BC024" w:rsidR="0008167B" w:rsidRPr="00477E28" w:rsidRDefault="0008167B" w:rsidP="00727F98">
      <w:pPr>
        <w:shd w:val="clear" w:color="auto" w:fill="FFFFFF"/>
        <w:spacing w:before="120" w:after="0" w:line="240" w:lineRule="auto"/>
        <w:ind w:firstLine="540"/>
        <w:jc w:val="both"/>
        <w:textAlignment w:val="baseline"/>
        <w:rPr>
          <w:rFonts w:cs="Times New Roman"/>
          <w:i/>
          <w:sz w:val="28"/>
          <w:szCs w:val="28"/>
          <w:shd w:val="clear" w:color="auto" w:fill="FFFFFF"/>
        </w:rPr>
      </w:pPr>
      <w:r w:rsidRPr="00C43A5F">
        <w:rPr>
          <w:rFonts w:eastAsia="Times New Roman" w:cs="Times New Roman"/>
          <w:sz w:val="28"/>
          <w:szCs w:val="28"/>
          <w:bdr w:val="none" w:sz="0" w:space="0" w:color="auto" w:frame="1"/>
        </w:rPr>
        <w:t xml:space="preserve">Điểm đ khoản 7 Điều 13 Thông tư </w:t>
      </w:r>
      <w:r w:rsidR="00642D61">
        <w:rPr>
          <w:rFonts w:eastAsia="Times New Roman" w:cs="Times New Roman"/>
          <w:sz w:val="28"/>
          <w:szCs w:val="28"/>
          <w:bdr w:val="none" w:sz="0" w:space="0" w:color="auto" w:frame="1"/>
        </w:rPr>
        <w:t xml:space="preserve">số </w:t>
      </w:r>
      <w:r w:rsidRPr="00C43A5F">
        <w:rPr>
          <w:rFonts w:eastAsia="Times New Roman" w:cs="Times New Roman"/>
          <w:sz w:val="28"/>
          <w:szCs w:val="28"/>
          <w:bdr w:val="none" w:sz="0" w:space="0" w:color="auto" w:frame="1"/>
        </w:rPr>
        <w:t>09/2025/TT-BTP</w:t>
      </w:r>
      <w:r w:rsidR="0076116E">
        <w:rPr>
          <w:rFonts w:eastAsia="Times New Roman" w:cs="Times New Roman"/>
          <w:sz w:val="28"/>
          <w:szCs w:val="28"/>
          <w:bdr w:val="none" w:sz="0" w:space="0" w:color="auto" w:frame="1"/>
        </w:rPr>
        <w:t xml:space="preserve"> quy định về trách nhiệm của Văn phòng HĐND và UBND thuộc UBND xã, phường, đặc khu trong lĩnh vực tư pháp</w:t>
      </w:r>
      <w:r w:rsidR="00A8596A" w:rsidRPr="00C43A5F">
        <w:rPr>
          <w:rFonts w:eastAsia="Times New Roman" w:cs="Times New Roman"/>
          <w:sz w:val="28"/>
          <w:szCs w:val="28"/>
          <w:bdr w:val="none" w:sz="0" w:space="0" w:color="auto" w:frame="1"/>
        </w:rPr>
        <w:t xml:space="preserve">: </w:t>
      </w:r>
      <w:r w:rsidR="00A8596A" w:rsidRPr="00477E28">
        <w:rPr>
          <w:rFonts w:eastAsia="Times New Roman" w:cs="Times New Roman"/>
          <w:i/>
          <w:sz w:val="28"/>
          <w:szCs w:val="28"/>
          <w:bdr w:val="none" w:sz="0" w:space="0" w:color="auto" w:frame="1"/>
        </w:rPr>
        <w:t>“</w:t>
      </w:r>
      <w:r w:rsidR="00A8596A" w:rsidRPr="00477E28">
        <w:rPr>
          <w:rFonts w:cs="Times New Roman"/>
          <w:i/>
          <w:sz w:val="28"/>
          <w:szCs w:val="28"/>
          <w:shd w:val="clear" w:color="auto" w:fill="FFFFFF"/>
        </w:rPr>
        <w:t>Giúp Ủy ban nhân dân cấp xã thực hiện việc giải thích quyền được trợ giúp pháp lý cho người thuộc diện được trợ giúp pháp lý và giới thiệu đến Trung tâm trợ giúp pháp lý nhà nước, Chi nhánh của Trung tâm trong quá trình thực hiện nhiệm vụ liên quan đến công dân”</w:t>
      </w:r>
      <w:r w:rsidR="00727F98">
        <w:rPr>
          <w:rFonts w:cs="Times New Roman"/>
          <w:i/>
          <w:sz w:val="28"/>
          <w:szCs w:val="28"/>
          <w:shd w:val="clear" w:color="auto" w:fill="FFFFFF"/>
        </w:rPr>
        <w:t>.</w:t>
      </w:r>
    </w:p>
    <w:p w14:paraId="262BEC45" w14:textId="0C016A9B" w:rsidR="00674E7E" w:rsidRPr="00727F98" w:rsidRDefault="00504773" w:rsidP="00727F98">
      <w:pPr>
        <w:shd w:val="clear" w:color="auto" w:fill="FFFFFF"/>
        <w:tabs>
          <w:tab w:val="left" w:pos="426"/>
        </w:tabs>
        <w:spacing w:before="120" w:after="0" w:line="240" w:lineRule="auto"/>
        <w:ind w:firstLine="540"/>
        <w:jc w:val="both"/>
        <w:textAlignment w:val="baseline"/>
        <w:rPr>
          <w:rFonts w:cs="Times New Roman"/>
          <w:b/>
          <w:i/>
          <w:iCs/>
          <w:sz w:val="28"/>
          <w:szCs w:val="28"/>
          <w:shd w:val="clear" w:color="auto" w:fill="FFFFFF"/>
        </w:rPr>
      </w:pPr>
      <w:r w:rsidRPr="00727F98">
        <w:rPr>
          <w:rFonts w:cs="Times New Roman"/>
          <w:b/>
          <w:i/>
          <w:iCs/>
          <w:sz w:val="28"/>
          <w:szCs w:val="28"/>
          <w:shd w:val="clear" w:color="auto" w:fill="FFFFFF"/>
        </w:rPr>
        <w:t>2</w:t>
      </w:r>
      <w:r w:rsidR="00674E7E" w:rsidRPr="00727F98">
        <w:rPr>
          <w:rFonts w:cs="Times New Roman"/>
          <w:b/>
          <w:i/>
          <w:iCs/>
          <w:sz w:val="28"/>
          <w:szCs w:val="28"/>
          <w:shd w:val="clear" w:color="auto" w:fill="FFFFFF"/>
        </w:rPr>
        <w:t>. Trình tự thực hiện</w:t>
      </w:r>
    </w:p>
    <w:p w14:paraId="7E13CB09" w14:textId="77777777" w:rsidR="003A4C7D" w:rsidRDefault="00A8596A" w:rsidP="00727F98">
      <w:pPr>
        <w:shd w:val="clear" w:color="auto" w:fill="FFFFFF"/>
        <w:spacing w:before="120" w:after="0" w:line="240" w:lineRule="auto"/>
        <w:ind w:firstLine="540"/>
        <w:jc w:val="both"/>
        <w:textAlignment w:val="baseline"/>
        <w:rPr>
          <w:rFonts w:cs="Times New Roman"/>
          <w:sz w:val="28"/>
          <w:szCs w:val="28"/>
          <w:shd w:val="clear" w:color="auto" w:fill="FFFFFF"/>
        </w:rPr>
      </w:pPr>
      <w:r w:rsidRPr="00477E28">
        <w:rPr>
          <w:rFonts w:cs="Times New Roman"/>
          <w:i/>
          <w:sz w:val="28"/>
          <w:szCs w:val="28"/>
          <w:shd w:val="clear" w:color="auto" w:fill="FFFFFF"/>
        </w:rPr>
        <w:t>Bước 1:</w:t>
      </w:r>
      <w:r w:rsidRPr="00C43A5F">
        <w:rPr>
          <w:rFonts w:cs="Times New Roman"/>
          <w:sz w:val="28"/>
          <w:szCs w:val="28"/>
          <w:shd w:val="clear" w:color="auto" w:fill="FFFFFF"/>
        </w:rPr>
        <w:t xml:space="preserve"> Xác định </w:t>
      </w:r>
      <w:r w:rsidR="003A4C7D">
        <w:rPr>
          <w:rFonts w:cs="Times New Roman"/>
          <w:sz w:val="28"/>
          <w:szCs w:val="28"/>
          <w:shd w:val="clear" w:color="auto" w:fill="FFFFFF"/>
        </w:rPr>
        <w:t xml:space="preserve">về </w:t>
      </w:r>
      <w:r w:rsidRPr="00C43A5F">
        <w:rPr>
          <w:rFonts w:cs="Times New Roman"/>
          <w:sz w:val="28"/>
          <w:szCs w:val="28"/>
          <w:shd w:val="clear" w:color="auto" w:fill="FFFFFF"/>
        </w:rPr>
        <w:t xml:space="preserve">diện người được trợ giúp pháp lý </w:t>
      </w:r>
    </w:p>
    <w:p w14:paraId="58610C68" w14:textId="77777777" w:rsidR="003A4C7D" w:rsidRDefault="00342FC0" w:rsidP="00727F98">
      <w:pPr>
        <w:shd w:val="clear" w:color="auto" w:fill="FFFFFF"/>
        <w:spacing w:before="120" w:after="0" w:line="240" w:lineRule="auto"/>
        <w:ind w:firstLine="540"/>
        <w:jc w:val="both"/>
        <w:textAlignment w:val="baseline"/>
        <w:rPr>
          <w:rFonts w:cs="Times New Roman"/>
          <w:sz w:val="28"/>
          <w:szCs w:val="28"/>
          <w:shd w:val="clear" w:color="auto" w:fill="FFFFFF"/>
        </w:rPr>
      </w:pPr>
      <w:r w:rsidRPr="00477E28">
        <w:rPr>
          <w:rFonts w:cs="Times New Roman"/>
          <w:i/>
          <w:sz w:val="28"/>
          <w:szCs w:val="28"/>
          <w:shd w:val="clear" w:color="auto" w:fill="FFFFFF"/>
        </w:rPr>
        <w:t>Bước 2:</w:t>
      </w:r>
      <w:r w:rsidRPr="00C43A5F">
        <w:rPr>
          <w:rFonts w:cs="Times New Roman"/>
          <w:sz w:val="28"/>
          <w:szCs w:val="28"/>
          <w:shd w:val="clear" w:color="auto" w:fill="FFFFFF"/>
        </w:rPr>
        <w:t xml:space="preserve"> Giải thích quyền của người đượ</w:t>
      </w:r>
      <w:r w:rsidR="003A4C7D">
        <w:rPr>
          <w:rFonts w:cs="Times New Roman"/>
          <w:sz w:val="28"/>
          <w:szCs w:val="28"/>
          <w:shd w:val="clear" w:color="auto" w:fill="FFFFFF"/>
        </w:rPr>
        <w:t xml:space="preserve">c </w:t>
      </w:r>
      <w:r w:rsidR="002945FA">
        <w:rPr>
          <w:rFonts w:cs="Times New Roman"/>
          <w:sz w:val="28"/>
          <w:szCs w:val="28"/>
          <w:shd w:val="clear" w:color="auto" w:fill="FFFFFF"/>
        </w:rPr>
        <w:t>trợ giúp pháp lý</w:t>
      </w:r>
    </w:p>
    <w:p w14:paraId="1E25E09A" w14:textId="3F45702E" w:rsidR="00342FC0" w:rsidRPr="00C43A5F" w:rsidRDefault="00342FC0" w:rsidP="00727F98">
      <w:pPr>
        <w:shd w:val="clear" w:color="auto" w:fill="FFFFFF"/>
        <w:spacing w:before="120" w:after="0" w:line="240" w:lineRule="auto"/>
        <w:ind w:firstLine="540"/>
        <w:jc w:val="both"/>
        <w:textAlignment w:val="baseline"/>
        <w:rPr>
          <w:rFonts w:cs="Times New Roman"/>
          <w:sz w:val="28"/>
          <w:szCs w:val="28"/>
          <w:shd w:val="clear" w:color="auto" w:fill="FFFFFF"/>
        </w:rPr>
      </w:pPr>
      <w:r w:rsidRPr="00477E28">
        <w:rPr>
          <w:rFonts w:cs="Times New Roman"/>
          <w:i/>
          <w:sz w:val="28"/>
          <w:szCs w:val="28"/>
          <w:shd w:val="clear" w:color="auto" w:fill="FFFFFF"/>
        </w:rPr>
        <w:t>Bước 3.</w:t>
      </w:r>
      <w:r w:rsidRPr="00C43A5F">
        <w:rPr>
          <w:rFonts w:cs="Times New Roman"/>
          <w:sz w:val="28"/>
          <w:szCs w:val="28"/>
          <w:shd w:val="clear" w:color="auto" w:fill="FFFFFF"/>
        </w:rPr>
        <w:t xml:space="preserve"> Cung cấp thông tin, địa chỉ, số điện thoại liên hệ của Trung tâm TGPL </w:t>
      </w:r>
      <w:r w:rsidR="00381635">
        <w:rPr>
          <w:rFonts w:cs="Times New Roman"/>
          <w:sz w:val="28"/>
          <w:szCs w:val="28"/>
          <w:shd w:val="clear" w:color="auto" w:fill="FFFFFF"/>
        </w:rPr>
        <w:t>N</w:t>
      </w:r>
      <w:r w:rsidRPr="00C43A5F">
        <w:rPr>
          <w:rFonts w:cs="Times New Roman"/>
          <w:sz w:val="28"/>
          <w:szCs w:val="28"/>
          <w:shd w:val="clear" w:color="auto" w:fill="FFFFFF"/>
        </w:rPr>
        <w:t xml:space="preserve">hà nước tỉnh </w:t>
      </w:r>
      <w:r w:rsidR="005F58A7">
        <w:rPr>
          <w:rFonts w:cs="Times New Roman"/>
          <w:sz w:val="28"/>
          <w:szCs w:val="28"/>
          <w:shd w:val="clear" w:color="auto" w:fill="FFFFFF"/>
        </w:rPr>
        <w:t>Hưng Yên</w:t>
      </w:r>
    </w:p>
    <w:p w14:paraId="2E264039" w14:textId="3F251E32" w:rsidR="003A1585" w:rsidRDefault="00342FC0" w:rsidP="00727F98">
      <w:pPr>
        <w:autoSpaceDE w:val="0"/>
        <w:autoSpaceDN w:val="0"/>
        <w:spacing w:before="120" w:after="0" w:line="240" w:lineRule="auto"/>
        <w:ind w:firstLine="540"/>
        <w:jc w:val="both"/>
        <w:rPr>
          <w:rFonts w:eastAsia="Times New Roman" w:cs="Times New Roman"/>
          <w:sz w:val="28"/>
          <w:szCs w:val="28"/>
          <w:bdr w:val="none" w:sz="0" w:space="0" w:color="auto" w:frame="1"/>
        </w:rPr>
      </w:pPr>
      <w:r w:rsidRPr="00477E28">
        <w:rPr>
          <w:rFonts w:eastAsia="Times New Roman" w:cs="Times New Roman"/>
          <w:iCs/>
          <w:sz w:val="28"/>
          <w:szCs w:val="28"/>
          <w:bdr w:val="none" w:sz="0" w:space="0" w:color="auto" w:frame="1"/>
        </w:rPr>
        <w:t xml:space="preserve">Trường hợp người thuộc diện được TGPL là người bị buộc tội, bị hại, đương sự trong các vụ việc tham gia tố tụng cư trú trên địa bàn thì Ủy ban nhân dân cấp xã giới thiệu theo </w:t>
      </w:r>
      <w:r w:rsidR="00642D61">
        <w:rPr>
          <w:rFonts w:eastAsia="Times New Roman" w:cs="Times New Roman"/>
          <w:iCs/>
          <w:sz w:val="28"/>
          <w:szCs w:val="28"/>
          <w:bdr w:val="none" w:sz="0" w:space="0" w:color="auto" w:frame="1"/>
        </w:rPr>
        <w:t>M</w:t>
      </w:r>
      <w:r w:rsidRPr="00477E28">
        <w:rPr>
          <w:rFonts w:eastAsia="Times New Roman" w:cs="Times New Roman"/>
          <w:iCs/>
          <w:sz w:val="28"/>
          <w:szCs w:val="28"/>
          <w:bdr w:val="none" w:sz="0" w:space="0" w:color="auto" w:frame="1"/>
        </w:rPr>
        <w:t xml:space="preserve">ẫu số 13 ban hành kèm theo </w:t>
      </w:r>
      <w:r w:rsidR="00C27EF8" w:rsidRPr="0057661A">
        <w:rPr>
          <w:rFonts w:eastAsia="Times New Roman" w:cs="Times New Roman"/>
          <w:sz w:val="28"/>
          <w:szCs w:val="28"/>
          <w:bdr w:val="none" w:sz="0" w:space="0" w:color="auto" w:frame="1"/>
        </w:rPr>
        <w:t>Thông tư số 03/2021/TT-BT</w:t>
      </w:r>
      <w:r w:rsidR="003A4C7D">
        <w:rPr>
          <w:rFonts w:eastAsia="Times New Roman" w:cs="Times New Roman"/>
          <w:sz w:val="28"/>
          <w:szCs w:val="28"/>
          <w:bdr w:val="none" w:sz="0" w:space="0" w:color="auto" w:frame="1"/>
        </w:rPr>
        <w:t>P</w:t>
      </w:r>
      <w:r w:rsidR="009974AA">
        <w:rPr>
          <w:rFonts w:eastAsia="Times New Roman" w:cs="Times New Roman"/>
          <w:sz w:val="28"/>
          <w:szCs w:val="28"/>
          <w:bdr w:val="none" w:sz="0" w:space="0" w:color="auto" w:frame="1"/>
        </w:rPr>
        <w:t xml:space="preserve"> gửi đến Trung tâm Trợ giúp pháp lý Nhà nước tỉnh Hưng Yên</w:t>
      </w:r>
      <w:r w:rsidR="005F58A7">
        <w:rPr>
          <w:rFonts w:eastAsia="Times New Roman" w:cs="Times New Roman"/>
          <w:sz w:val="28"/>
          <w:szCs w:val="28"/>
          <w:bdr w:val="none" w:sz="0" w:space="0" w:color="auto" w:frame="1"/>
        </w:rPr>
        <w:t>.</w:t>
      </w:r>
    </w:p>
    <w:p w14:paraId="4FD9E609" w14:textId="24CA0355" w:rsidR="001E1093" w:rsidRDefault="00423B1A" w:rsidP="00727F98">
      <w:pPr>
        <w:shd w:val="clear" w:color="auto" w:fill="FFFFFF"/>
        <w:spacing w:before="120" w:after="0" w:line="240" w:lineRule="auto"/>
        <w:ind w:firstLine="540"/>
        <w:jc w:val="both"/>
        <w:textAlignment w:val="baseline"/>
        <w:rPr>
          <w:rFonts w:eastAsia="Times New Roman" w:cs="Times New Roman"/>
          <w:b/>
          <w:iCs/>
          <w:sz w:val="28"/>
          <w:szCs w:val="28"/>
          <w:bdr w:val="none" w:sz="0" w:space="0" w:color="auto" w:frame="1"/>
        </w:rPr>
      </w:pPr>
      <w:r w:rsidRPr="00423B1A">
        <w:rPr>
          <w:rFonts w:eastAsia="Times New Roman" w:cs="Times New Roman"/>
          <w:b/>
          <w:iCs/>
          <w:sz w:val="28"/>
          <w:szCs w:val="28"/>
          <w:bdr w:val="none" w:sz="0" w:space="0" w:color="auto" w:frame="1"/>
        </w:rPr>
        <w:t>VI</w:t>
      </w:r>
      <w:r w:rsidR="003952D1">
        <w:rPr>
          <w:rFonts w:eastAsia="Times New Roman" w:cs="Times New Roman"/>
          <w:b/>
          <w:iCs/>
          <w:sz w:val="28"/>
          <w:szCs w:val="28"/>
          <w:bdr w:val="none" w:sz="0" w:space="0" w:color="auto" w:frame="1"/>
        </w:rPr>
        <w:t>I</w:t>
      </w:r>
      <w:r w:rsidRPr="00423B1A">
        <w:rPr>
          <w:rFonts w:eastAsia="Times New Roman" w:cs="Times New Roman"/>
          <w:b/>
          <w:iCs/>
          <w:sz w:val="28"/>
          <w:szCs w:val="28"/>
          <w:bdr w:val="none" w:sz="0" w:space="0" w:color="auto" w:frame="1"/>
        </w:rPr>
        <w:t xml:space="preserve">. </w:t>
      </w:r>
      <w:r w:rsidR="00DF631A">
        <w:rPr>
          <w:rFonts w:eastAsia="Times New Roman" w:cs="Times New Roman"/>
          <w:b/>
          <w:iCs/>
          <w:sz w:val="28"/>
          <w:szCs w:val="28"/>
          <w:bdr w:val="none" w:sz="0" w:space="0" w:color="auto" w:frame="1"/>
        </w:rPr>
        <w:t>Thông tin, đ</w:t>
      </w:r>
      <w:r w:rsidRPr="00423B1A">
        <w:rPr>
          <w:rFonts w:eastAsia="Times New Roman" w:cs="Times New Roman"/>
          <w:b/>
          <w:iCs/>
          <w:sz w:val="28"/>
          <w:szCs w:val="28"/>
          <w:bdr w:val="none" w:sz="0" w:space="0" w:color="auto" w:frame="1"/>
        </w:rPr>
        <w:t xml:space="preserve">ịa chỉ liên hệ </w:t>
      </w:r>
    </w:p>
    <w:p w14:paraId="4F5DCF14" w14:textId="68DD7B15" w:rsidR="00423B1A" w:rsidRPr="00423B1A" w:rsidRDefault="00423B1A" w:rsidP="001E1093">
      <w:pPr>
        <w:shd w:val="clear" w:color="auto" w:fill="FFFFFF"/>
        <w:spacing w:before="120" w:after="0" w:line="240" w:lineRule="auto"/>
        <w:jc w:val="center"/>
        <w:textAlignment w:val="baseline"/>
        <w:rPr>
          <w:rFonts w:eastAsia="Times New Roman" w:cs="Times New Roman"/>
          <w:b/>
          <w:iCs/>
          <w:sz w:val="28"/>
          <w:szCs w:val="28"/>
          <w:bdr w:val="none" w:sz="0" w:space="0" w:color="auto" w:frame="1"/>
        </w:rPr>
      </w:pPr>
      <w:r w:rsidRPr="00423B1A">
        <w:rPr>
          <w:rFonts w:eastAsia="Times New Roman" w:cs="Times New Roman"/>
          <w:b/>
          <w:iCs/>
          <w:sz w:val="28"/>
          <w:szCs w:val="28"/>
          <w:bdr w:val="none" w:sz="0" w:space="0" w:color="auto" w:frame="1"/>
        </w:rPr>
        <w:t>Trung tâm T</w:t>
      </w:r>
      <w:r>
        <w:rPr>
          <w:rFonts w:eastAsia="Times New Roman" w:cs="Times New Roman"/>
          <w:b/>
          <w:iCs/>
          <w:sz w:val="28"/>
          <w:szCs w:val="28"/>
          <w:bdr w:val="none" w:sz="0" w:space="0" w:color="auto" w:frame="1"/>
        </w:rPr>
        <w:t>rợ giúp pháp lý</w:t>
      </w:r>
      <w:r w:rsidRPr="00423B1A">
        <w:rPr>
          <w:rFonts w:eastAsia="Times New Roman" w:cs="Times New Roman"/>
          <w:b/>
          <w:iCs/>
          <w:sz w:val="28"/>
          <w:szCs w:val="28"/>
          <w:bdr w:val="none" w:sz="0" w:space="0" w:color="auto" w:frame="1"/>
        </w:rPr>
        <w:t xml:space="preserve"> </w:t>
      </w:r>
      <w:r w:rsidR="001E1093">
        <w:rPr>
          <w:rFonts w:eastAsia="Times New Roman" w:cs="Times New Roman"/>
          <w:b/>
          <w:iCs/>
          <w:sz w:val="28"/>
          <w:szCs w:val="28"/>
          <w:bdr w:val="none" w:sz="0" w:space="0" w:color="auto" w:frame="1"/>
        </w:rPr>
        <w:t>N</w:t>
      </w:r>
      <w:r w:rsidRPr="00423B1A">
        <w:rPr>
          <w:rFonts w:eastAsia="Times New Roman" w:cs="Times New Roman"/>
          <w:b/>
          <w:iCs/>
          <w:sz w:val="28"/>
          <w:szCs w:val="28"/>
          <w:bdr w:val="none" w:sz="0" w:space="0" w:color="auto" w:frame="1"/>
        </w:rPr>
        <w:t>hà nước</w:t>
      </w:r>
      <w:r w:rsidR="001E1093">
        <w:rPr>
          <w:rFonts w:eastAsia="Times New Roman" w:cs="Times New Roman"/>
          <w:b/>
          <w:iCs/>
          <w:sz w:val="28"/>
          <w:szCs w:val="28"/>
          <w:bdr w:val="none" w:sz="0" w:space="0" w:color="auto" w:frame="1"/>
        </w:rPr>
        <w:t xml:space="preserve"> tỉnh Hưng Yên</w:t>
      </w:r>
    </w:p>
    <w:p w14:paraId="5CDE1A7D" w14:textId="673C8BE6" w:rsidR="00423B1A" w:rsidRPr="00C43A5F" w:rsidRDefault="00DD3D92" w:rsidP="00727F98">
      <w:pPr>
        <w:autoSpaceDE w:val="0"/>
        <w:autoSpaceDN w:val="0"/>
        <w:spacing w:before="120" w:after="0" w:line="240" w:lineRule="auto"/>
        <w:ind w:firstLine="540"/>
        <w:jc w:val="both"/>
        <w:rPr>
          <w:rFonts w:cs="Times New Roman"/>
          <w:iCs/>
          <w:sz w:val="28"/>
          <w:szCs w:val="28"/>
        </w:rPr>
      </w:pPr>
      <w:r>
        <w:rPr>
          <w:rFonts w:cs="Times New Roman"/>
          <w:iCs/>
          <w:sz w:val="28"/>
          <w:szCs w:val="28"/>
        </w:rPr>
        <w:t>Trụ</w:t>
      </w:r>
      <w:r w:rsidR="00423B1A" w:rsidRPr="00C43A5F">
        <w:rPr>
          <w:rFonts w:cs="Times New Roman"/>
          <w:iCs/>
          <w:sz w:val="28"/>
          <w:szCs w:val="28"/>
        </w:rPr>
        <w:t xml:space="preserve"> sở </w:t>
      </w:r>
      <w:r>
        <w:rPr>
          <w:rFonts w:cs="Times New Roman"/>
          <w:iCs/>
          <w:sz w:val="28"/>
          <w:szCs w:val="28"/>
        </w:rPr>
        <w:t xml:space="preserve">số </w:t>
      </w:r>
      <w:r w:rsidR="00423B1A" w:rsidRPr="00C43A5F">
        <w:rPr>
          <w:rFonts w:cs="Times New Roman"/>
          <w:iCs/>
          <w:sz w:val="28"/>
          <w:szCs w:val="28"/>
        </w:rPr>
        <w:t>1</w:t>
      </w:r>
      <w:r w:rsidR="00423B1A" w:rsidRPr="00C43A5F">
        <w:rPr>
          <w:rFonts w:cs="Times New Roman"/>
          <w:iCs/>
          <w:sz w:val="28"/>
          <w:szCs w:val="28"/>
          <w:lang w:val="vi-VN"/>
        </w:rPr>
        <w:t>:</w:t>
      </w:r>
      <w:r w:rsidR="00423B1A" w:rsidRPr="00C43A5F">
        <w:rPr>
          <w:rFonts w:cs="Times New Roman"/>
          <w:iCs/>
          <w:sz w:val="28"/>
          <w:szCs w:val="28"/>
        </w:rPr>
        <w:t xml:space="preserve"> Số 19, đường An Vũ, phường Phố Hiến, tỉnh Hưng Yên;</w:t>
      </w:r>
    </w:p>
    <w:p w14:paraId="4FAB20A6" w14:textId="78CAABFD" w:rsidR="00423B1A" w:rsidRPr="00292C9F" w:rsidRDefault="00DD3D92" w:rsidP="00727F98">
      <w:pPr>
        <w:autoSpaceDE w:val="0"/>
        <w:autoSpaceDN w:val="0"/>
        <w:spacing w:before="120" w:after="0" w:line="240" w:lineRule="auto"/>
        <w:ind w:firstLine="540"/>
        <w:jc w:val="both"/>
        <w:rPr>
          <w:rFonts w:cs="Times New Roman"/>
          <w:iCs/>
          <w:spacing w:val="-4"/>
          <w:sz w:val="28"/>
          <w:szCs w:val="28"/>
        </w:rPr>
      </w:pPr>
      <w:r>
        <w:rPr>
          <w:rFonts w:cs="Times New Roman"/>
          <w:iCs/>
          <w:spacing w:val="-4"/>
          <w:sz w:val="28"/>
          <w:szCs w:val="28"/>
        </w:rPr>
        <w:t xml:space="preserve">Trụ </w:t>
      </w:r>
      <w:r w:rsidR="00423B1A" w:rsidRPr="00292C9F">
        <w:rPr>
          <w:rFonts w:cs="Times New Roman"/>
          <w:iCs/>
          <w:spacing w:val="-4"/>
          <w:sz w:val="28"/>
          <w:szCs w:val="28"/>
        </w:rPr>
        <w:t xml:space="preserve">sở </w:t>
      </w:r>
      <w:r>
        <w:rPr>
          <w:rFonts w:cs="Times New Roman"/>
          <w:iCs/>
          <w:spacing w:val="-4"/>
          <w:sz w:val="28"/>
          <w:szCs w:val="28"/>
        </w:rPr>
        <w:t xml:space="preserve">số </w:t>
      </w:r>
      <w:r w:rsidR="00423B1A" w:rsidRPr="00292C9F">
        <w:rPr>
          <w:rFonts w:cs="Times New Roman"/>
          <w:iCs/>
          <w:spacing w:val="-4"/>
          <w:sz w:val="28"/>
          <w:szCs w:val="28"/>
        </w:rPr>
        <w:t>2: Số 06, phố Hai Bà Trưng, phường Thái Bình, tỉnh Hưng Yên</w:t>
      </w:r>
      <w:r w:rsidR="001E1093">
        <w:rPr>
          <w:rFonts w:cs="Times New Roman"/>
          <w:iCs/>
          <w:spacing w:val="-4"/>
          <w:sz w:val="28"/>
          <w:szCs w:val="28"/>
        </w:rPr>
        <w:t>.</w:t>
      </w:r>
    </w:p>
    <w:p w14:paraId="73106814" w14:textId="6E9FDDA5" w:rsidR="00423B1A" w:rsidRPr="00C43A5F" w:rsidRDefault="00423B1A" w:rsidP="001E1093">
      <w:pPr>
        <w:autoSpaceDE w:val="0"/>
        <w:autoSpaceDN w:val="0"/>
        <w:spacing w:before="120" w:after="0" w:line="240" w:lineRule="auto"/>
        <w:jc w:val="center"/>
        <w:rPr>
          <w:rFonts w:cs="Times New Roman"/>
          <w:iCs/>
          <w:sz w:val="28"/>
          <w:szCs w:val="28"/>
        </w:rPr>
      </w:pPr>
      <w:r w:rsidRPr="00C43A5F">
        <w:rPr>
          <w:rFonts w:cs="Times New Roman"/>
          <w:iCs/>
          <w:sz w:val="28"/>
          <w:szCs w:val="28"/>
          <w:lang w:val="vi-VN"/>
        </w:rPr>
        <w:t>Điện thoại:</w:t>
      </w:r>
      <w:r w:rsidR="00DD3D92" w:rsidRPr="00121E31">
        <w:rPr>
          <w:sz w:val="28"/>
          <w:szCs w:val="28"/>
        </w:rPr>
        <w:t xml:space="preserve"> 0227.3740516</w:t>
      </w:r>
      <w:r w:rsidR="00DD3D92">
        <w:rPr>
          <w:sz w:val="28"/>
          <w:szCs w:val="28"/>
        </w:rPr>
        <w:t xml:space="preserve"> - 0221.3550511</w:t>
      </w:r>
    </w:p>
    <w:p w14:paraId="7BF3B46E" w14:textId="77777777" w:rsidR="00423B1A" w:rsidRDefault="00423B1A" w:rsidP="00727F98">
      <w:pPr>
        <w:autoSpaceDE w:val="0"/>
        <w:autoSpaceDN w:val="0"/>
        <w:spacing w:before="120" w:after="0" w:line="240" w:lineRule="auto"/>
        <w:ind w:firstLine="540"/>
        <w:jc w:val="both"/>
      </w:pPr>
    </w:p>
    <w:sectPr w:rsidR="00423B1A" w:rsidSect="00DF631A">
      <w:headerReference w:type="default" r:id="rId8"/>
      <w:pgSz w:w="11907" w:h="16840" w:code="9"/>
      <w:pgMar w:top="900" w:right="1017" w:bottom="90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80158" w14:textId="77777777" w:rsidR="004E4EF3" w:rsidRDefault="004E4EF3" w:rsidP="006C7D46">
      <w:pPr>
        <w:spacing w:after="0" w:line="240" w:lineRule="auto"/>
      </w:pPr>
      <w:r>
        <w:separator/>
      </w:r>
    </w:p>
  </w:endnote>
  <w:endnote w:type="continuationSeparator" w:id="0">
    <w:p w14:paraId="6E2CEB05" w14:textId="77777777" w:rsidR="004E4EF3" w:rsidRDefault="004E4EF3" w:rsidP="006C7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8BF33" w14:textId="77777777" w:rsidR="004E4EF3" w:rsidRDefault="004E4EF3" w:rsidP="006C7D46">
      <w:pPr>
        <w:spacing w:after="0" w:line="240" w:lineRule="auto"/>
      </w:pPr>
      <w:r>
        <w:separator/>
      </w:r>
    </w:p>
  </w:footnote>
  <w:footnote w:type="continuationSeparator" w:id="0">
    <w:p w14:paraId="11EF5010" w14:textId="77777777" w:rsidR="004E4EF3" w:rsidRDefault="004E4EF3" w:rsidP="006C7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044640"/>
      <w:docPartObj>
        <w:docPartGallery w:val="Page Numbers (Top of Page)"/>
        <w:docPartUnique/>
      </w:docPartObj>
    </w:sdtPr>
    <w:sdtEndPr>
      <w:rPr>
        <w:noProof/>
      </w:rPr>
    </w:sdtEndPr>
    <w:sdtContent>
      <w:p w14:paraId="63849BF7" w14:textId="1462EBC1" w:rsidR="006C7D46" w:rsidRDefault="006C7D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0ED3187" w14:textId="77777777" w:rsidR="006C7D46" w:rsidRDefault="006C7D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D4E"/>
    <w:multiLevelType w:val="hybridMultilevel"/>
    <w:tmpl w:val="E646B990"/>
    <w:lvl w:ilvl="0" w:tplc="55FAD8A0">
      <w:start w:val="1"/>
      <w:numFmt w:val="upperLetter"/>
      <w:lvlText w:val="%1."/>
      <w:lvlJc w:val="left"/>
      <w:pPr>
        <w:ind w:left="1080" w:hanging="72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A2F09"/>
    <w:multiLevelType w:val="hybridMultilevel"/>
    <w:tmpl w:val="9224F778"/>
    <w:lvl w:ilvl="0" w:tplc="89FACA26">
      <w:start w:val="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28D54B6"/>
    <w:multiLevelType w:val="hybridMultilevel"/>
    <w:tmpl w:val="4016DD5E"/>
    <w:lvl w:ilvl="0" w:tplc="04090015">
      <w:start w:val="9"/>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91F7BA8"/>
    <w:multiLevelType w:val="hybridMultilevel"/>
    <w:tmpl w:val="B4FCC68E"/>
    <w:lvl w:ilvl="0" w:tplc="CC266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5B676C"/>
    <w:multiLevelType w:val="hybridMultilevel"/>
    <w:tmpl w:val="FABEE0F0"/>
    <w:lvl w:ilvl="0" w:tplc="2E5CE2EC">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10667"/>
    <w:multiLevelType w:val="hybridMultilevel"/>
    <w:tmpl w:val="B45CAFD4"/>
    <w:lvl w:ilvl="0" w:tplc="73D67D4E">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97632D"/>
    <w:multiLevelType w:val="hybridMultilevel"/>
    <w:tmpl w:val="ED0C9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480522"/>
    <w:multiLevelType w:val="hybridMultilevel"/>
    <w:tmpl w:val="FE129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2E0B37"/>
    <w:multiLevelType w:val="hybridMultilevel"/>
    <w:tmpl w:val="735E46CE"/>
    <w:lvl w:ilvl="0" w:tplc="F4725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E63480F"/>
    <w:multiLevelType w:val="hybridMultilevel"/>
    <w:tmpl w:val="8CB4542E"/>
    <w:lvl w:ilvl="0" w:tplc="C1E85D6A">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61642D"/>
    <w:multiLevelType w:val="hybridMultilevel"/>
    <w:tmpl w:val="5608E65A"/>
    <w:lvl w:ilvl="0" w:tplc="B1C45E54">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6CB2666"/>
    <w:multiLevelType w:val="hybridMultilevel"/>
    <w:tmpl w:val="E14823C2"/>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868671">
    <w:abstractNumId w:val="3"/>
  </w:num>
  <w:num w:numId="2" w16cid:durableId="1364549992">
    <w:abstractNumId w:val="7"/>
  </w:num>
  <w:num w:numId="3" w16cid:durableId="417753502">
    <w:abstractNumId w:val="6"/>
  </w:num>
  <w:num w:numId="4" w16cid:durableId="318341107">
    <w:abstractNumId w:val="0"/>
  </w:num>
  <w:num w:numId="5" w16cid:durableId="850413953">
    <w:abstractNumId w:val="9"/>
  </w:num>
  <w:num w:numId="6" w16cid:durableId="1665930462">
    <w:abstractNumId w:val="8"/>
  </w:num>
  <w:num w:numId="7" w16cid:durableId="910042853">
    <w:abstractNumId w:val="11"/>
  </w:num>
  <w:num w:numId="8" w16cid:durableId="1223327723">
    <w:abstractNumId w:val="4"/>
  </w:num>
  <w:num w:numId="9" w16cid:durableId="666441853">
    <w:abstractNumId w:val="10"/>
  </w:num>
  <w:num w:numId="10" w16cid:durableId="486289469">
    <w:abstractNumId w:val="5"/>
  </w:num>
  <w:num w:numId="11" w16cid:durableId="62797756">
    <w:abstractNumId w:val="2"/>
  </w:num>
  <w:num w:numId="12" w16cid:durableId="450517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661A"/>
    <w:rsid w:val="00013665"/>
    <w:rsid w:val="00015CD8"/>
    <w:rsid w:val="00034DD0"/>
    <w:rsid w:val="00077F7F"/>
    <w:rsid w:val="0008167B"/>
    <w:rsid w:val="000B1A5E"/>
    <w:rsid w:val="000F6B54"/>
    <w:rsid w:val="001B360B"/>
    <w:rsid w:val="001B6E65"/>
    <w:rsid w:val="001E1093"/>
    <w:rsid w:val="001E5A7C"/>
    <w:rsid w:val="00204E10"/>
    <w:rsid w:val="00217436"/>
    <w:rsid w:val="00292C9F"/>
    <w:rsid w:val="002945FA"/>
    <w:rsid w:val="002E5C99"/>
    <w:rsid w:val="0032550E"/>
    <w:rsid w:val="00342FC0"/>
    <w:rsid w:val="00375D42"/>
    <w:rsid w:val="00381635"/>
    <w:rsid w:val="003952D1"/>
    <w:rsid w:val="003A1585"/>
    <w:rsid w:val="003A4C7D"/>
    <w:rsid w:val="003B7CFA"/>
    <w:rsid w:val="00423B1A"/>
    <w:rsid w:val="004630AE"/>
    <w:rsid w:val="00477E28"/>
    <w:rsid w:val="004E4EF3"/>
    <w:rsid w:val="004E7C26"/>
    <w:rsid w:val="00504773"/>
    <w:rsid w:val="005055DD"/>
    <w:rsid w:val="00522830"/>
    <w:rsid w:val="0057661A"/>
    <w:rsid w:val="005B37C5"/>
    <w:rsid w:val="005B6F15"/>
    <w:rsid w:val="005F58A7"/>
    <w:rsid w:val="00631BD1"/>
    <w:rsid w:val="006416E2"/>
    <w:rsid w:val="00642D61"/>
    <w:rsid w:val="006524D1"/>
    <w:rsid w:val="00674E7E"/>
    <w:rsid w:val="006C1656"/>
    <w:rsid w:val="006C7D46"/>
    <w:rsid w:val="007162D0"/>
    <w:rsid w:val="00727F98"/>
    <w:rsid w:val="0075499B"/>
    <w:rsid w:val="0076116E"/>
    <w:rsid w:val="007B381A"/>
    <w:rsid w:val="007D5619"/>
    <w:rsid w:val="007E1DD5"/>
    <w:rsid w:val="007E6692"/>
    <w:rsid w:val="00804B6F"/>
    <w:rsid w:val="008A2C09"/>
    <w:rsid w:val="008A563F"/>
    <w:rsid w:val="008B3F13"/>
    <w:rsid w:val="008D1E73"/>
    <w:rsid w:val="008F5448"/>
    <w:rsid w:val="009360C6"/>
    <w:rsid w:val="00952157"/>
    <w:rsid w:val="00987CBE"/>
    <w:rsid w:val="00994B7C"/>
    <w:rsid w:val="009974AA"/>
    <w:rsid w:val="009B78AB"/>
    <w:rsid w:val="009C206F"/>
    <w:rsid w:val="009E3405"/>
    <w:rsid w:val="009E374E"/>
    <w:rsid w:val="009E54C6"/>
    <w:rsid w:val="00A15B90"/>
    <w:rsid w:val="00A52FC0"/>
    <w:rsid w:val="00A53A61"/>
    <w:rsid w:val="00A8596A"/>
    <w:rsid w:val="00AA2498"/>
    <w:rsid w:val="00B254DB"/>
    <w:rsid w:val="00B40CAF"/>
    <w:rsid w:val="00B916C6"/>
    <w:rsid w:val="00B93B68"/>
    <w:rsid w:val="00BD6E4D"/>
    <w:rsid w:val="00C07456"/>
    <w:rsid w:val="00C15ABE"/>
    <w:rsid w:val="00C27EF8"/>
    <w:rsid w:val="00C43A5F"/>
    <w:rsid w:val="00CE47B8"/>
    <w:rsid w:val="00CF6313"/>
    <w:rsid w:val="00D0179B"/>
    <w:rsid w:val="00D02A25"/>
    <w:rsid w:val="00D3084B"/>
    <w:rsid w:val="00D33CAC"/>
    <w:rsid w:val="00DB6FF2"/>
    <w:rsid w:val="00DB7F74"/>
    <w:rsid w:val="00DD3D92"/>
    <w:rsid w:val="00DF631A"/>
    <w:rsid w:val="00E6511D"/>
    <w:rsid w:val="00EA72B9"/>
    <w:rsid w:val="00EB50D6"/>
    <w:rsid w:val="00EC5AD8"/>
    <w:rsid w:val="00EE55D4"/>
    <w:rsid w:val="00F36AAB"/>
    <w:rsid w:val="00F37D6A"/>
    <w:rsid w:val="00F462C1"/>
    <w:rsid w:val="00F468BD"/>
    <w:rsid w:val="00F97A85"/>
    <w:rsid w:val="00FF01E1"/>
    <w:rsid w:val="00FF088E"/>
    <w:rsid w:val="00FF7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D6901"/>
  <w15:docId w15:val="{D6F01A0A-62C5-455A-9485-307E164D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57661A"/>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7661A"/>
    <w:rPr>
      <w:rFonts w:eastAsia="Times New Roman" w:cs="Times New Roman"/>
      <w:b/>
      <w:bCs/>
      <w:szCs w:val="24"/>
    </w:rPr>
  </w:style>
  <w:style w:type="paragraph" w:styleId="NormalWeb">
    <w:name w:val="Normal (Web)"/>
    <w:basedOn w:val="Normal"/>
    <w:uiPriority w:val="99"/>
    <w:semiHidden/>
    <w:unhideWhenUsed/>
    <w:rsid w:val="0057661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7661A"/>
    <w:rPr>
      <w:i/>
      <w:iCs/>
    </w:rPr>
  </w:style>
  <w:style w:type="paragraph" w:styleId="ListParagraph">
    <w:name w:val="List Paragraph"/>
    <w:basedOn w:val="Normal"/>
    <w:uiPriority w:val="34"/>
    <w:qFormat/>
    <w:rsid w:val="00C43A5F"/>
    <w:pPr>
      <w:ind w:left="720"/>
      <w:contextualSpacing/>
    </w:pPr>
  </w:style>
  <w:style w:type="character" w:styleId="Hyperlink">
    <w:name w:val="Hyperlink"/>
    <w:basedOn w:val="DefaultParagraphFont"/>
    <w:uiPriority w:val="99"/>
    <w:semiHidden/>
    <w:unhideWhenUsed/>
    <w:rsid w:val="00077F7F"/>
    <w:rPr>
      <w:color w:val="0000FF"/>
      <w:u w:val="single"/>
    </w:rPr>
  </w:style>
  <w:style w:type="paragraph" w:styleId="Header">
    <w:name w:val="header"/>
    <w:basedOn w:val="Normal"/>
    <w:link w:val="HeaderChar"/>
    <w:uiPriority w:val="99"/>
    <w:unhideWhenUsed/>
    <w:rsid w:val="006C7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D46"/>
  </w:style>
  <w:style w:type="paragraph" w:styleId="Footer">
    <w:name w:val="footer"/>
    <w:basedOn w:val="Normal"/>
    <w:link w:val="FooterChar"/>
    <w:uiPriority w:val="99"/>
    <w:unhideWhenUsed/>
    <w:rsid w:val="006C7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75634">
      <w:bodyDiv w:val="1"/>
      <w:marLeft w:val="0"/>
      <w:marRight w:val="0"/>
      <w:marTop w:val="0"/>
      <w:marBottom w:val="0"/>
      <w:divBdr>
        <w:top w:val="none" w:sz="0" w:space="0" w:color="auto"/>
        <w:left w:val="none" w:sz="0" w:space="0" w:color="auto"/>
        <w:bottom w:val="none" w:sz="0" w:space="0" w:color="auto"/>
        <w:right w:val="none" w:sz="0" w:space="0" w:color="auto"/>
      </w:divBdr>
    </w:div>
    <w:div w:id="613750564">
      <w:bodyDiv w:val="1"/>
      <w:marLeft w:val="0"/>
      <w:marRight w:val="0"/>
      <w:marTop w:val="0"/>
      <w:marBottom w:val="0"/>
      <w:divBdr>
        <w:top w:val="none" w:sz="0" w:space="0" w:color="auto"/>
        <w:left w:val="none" w:sz="0" w:space="0" w:color="auto"/>
        <w:bottom w:val="none" w:sz="0" w:space="0" w:color="auto"/>
        <w:right w:val="none" w:sz="0" w:space="0" w:color="auto"/>
      </w:divBdr>
    </w:div>
    <w:div w:id="132516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DABC1-576D-410E-9EBE-AC684655B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6</Pages>
  <Words>1897</Words>
  <Characters>10815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63</cp:revision>
  <dcterms:created xsi:type="dcterms:W3CDTF">2025-08-07T00:42:00Z</dcterms:created>
  <dcterms:modified xsi:type="dcterms:W3CDTF">2025-08-13T02:36:00Z</dcterms:modified>
</cp:coreProperties>
</file>